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CC88" w14:textId="4417F5B5" w:rsidR="004C1420" w:rsidRPr="005735D0" w:rsidRDefault="004C1420" w:rsidP="008404F6">
      <w:pPr>
        <w:spacing w:line="259" w:lineRule="auto"/>
        <w:rPr>
          <w:rFonts w:ascii="Cambria" w:hAnsi="Cambria" w:cs="Times New Roman"/>
          <w:b/>
          <w:bCs/>
          <w:sz w:val="24"/>
          <w:szCs w:val="24"/>
          <w:lang w:val="id-ID"/>
        </w:rPr>
      </w:pPr>
      <w:r w:rsidRPr="005735D0">
        <w:rPr>
          <w:rFonts w:ascii="Cambria" w:hAnsi="Cambria" w:cs="Times New Roman"/>
          <w:b/>
          <w:bCs/>
          <w:sz w:val="24"/>
          <w:szCs w:val="24"/>
          <w:lang w:val="id-ID"/>
        </w:rPr>
        <w:t xml:space="preserve">ORIGINAL ARTICLE </w:t>
      </w:r>
    </w:p>
    <w:p w14:paraId="06A65209" w14:textId="35A5C8E2" w:rsidR="004C1420" w:rsidRPr="005735D0" w:rsidRDefault="00AA4AF1" w:rsidP="004C1420">
      <w:pPr>
        <w:spacing w:line="240" w:lineRule="auto"/>
        <w:jc w:val="both"/>
        <w:rPr>
          <w:rFonts w:ascii="Cambria" w:hAnsi="Cambria" w:cs="Times New Roman"/>
          <w:b/>
          <w:bCs/>
          <w:sz w:val="24"/>
          <w:szCs w:val="24"/>
          <w:lang w:val="id-ID"/>
        </w:rPr>
      </w:pPr>
      <w:r w:rsidRPr="005735D0">
        <w:rPr>
          <w:rFonts w:ascii="Cambria" w:hAnsi="Cambria" w:cs="Times New Roman"/>
          <w:b/>
          <w:bCs/>
          <w:sz w:val="24"/>
          <w:szCs w:val="24"/>
          <w:lang w:val="id-ID"/>
        </w:rPr>
        <w:t xml:space="preserve">PEMBERIAN OKSIGENASI </w:t>
      </w:r>
      <w:r w:rsidR="00CD5E9E" w:rsidRPr="005735D0">
        <w:rPr>
          <w:rFonts w:ascii="Cambria" w:hAnsi="Cambria" w:cs="Times New Roman"/>
          <w:b/>
          <w:bCs/>
          <w:sz w:val="24"/>
          <w:szCs w:val="24"/>
          <w:lang w:val="id-ID"/>
        </w:rPr>
        <w:t xml:space="preserve">NRM </w:t>
      </w:r>
      <w:r w:rsidRPr="005735D0">
        <w:rPr>
          <w:rFonts w:ascii="Cambria" w:hAnsi="Cambria" w:cs="Times New Roman"/>
          <w:b/>
          <w:bCs/>
          <w:sz w:val="24"/>
          <w:szCs w:val="24"/>
          <w:lang w:val="id-ID"/>
        </w:rPr>
        <w:t xml:space="preserve">DAN POSISI </w:t>
      </w:r>
      <w:r w:rsidRPr="005735D0">
        <w:rPr>
          <w:rFonts w:ascii="Cambria" w:hAnsi="Cambria" w:cs="Times New Roman"/>
          <w:b/>
          <w:bCs/>
          <w:i/>
          <w:iCs/>
          <w:sz w:val="24"/>
          <w:szCs w:val="24"/>
          <w:lang w:val="id-ID"/>
        </w:rPr>
        <w:t>HEAD UP</w:t>
      </w:r>
      <w:r w:rsidRPr="005735D0">
        <w:rPr>
          <w:rFonts w:ascii="Cambria" w:hAnsi="Cambria" w:cs="Times New Roman"/>
          <w:b/>
          <w:bCs/>
          <w:sz w:val="24"/>
          <w:szCs w:val="24"/>
          <w:lang w:val="id-ID"/>
        </w:rPr>
        <w:t xml:space="preserve"> 30°</w:t>
      </w:r>
      <w:r w:rsidR="00875412" w:rsidRPr="005735D0">
        <w:rPr>
          <w:rFonts w:ascii="Cambria" w:hAnsi="Cambria" w:cs="Times New Roman"/>
          <w:b/>
          <w:bCs/>
          <w:sz w:val="24"/>
          <w:szCs w:val="24"/>
          <w:lang w:val="id-ID"/>
        </w:rPr>
        <w:t xml:space="preserve"> </w:t>
      </w:r>
      <w:r w:rsidRPr="005735D0">
        <w:rPr>
          <w:rFonts w:ascii="Cambria" w:hAnsi="Cambria" w:cs="Times New Roman"/>
          <w:b/>
          <w:bCs/>
          <w:sz w:val="24"/>
          <w:szCs w:val="24"/>
          <w:lang w:val="id-ID"/>
        </w:rPr>
        <w:t xml:space="preserve">TERHADAP </w:t>
      </w:r>
      <w:r w:rsidR="00852C62" w:rsidRPr="005735D0">
        <w:rPr>
          <w:rFonts w:ascii="Cambria" w:hAnsi="Cambria" w:cs="Times New Roman"/>
          <w:b/>
          <w:bCs/>
          <w:sz w:val="24"/>
          <w:szCs w:val="24"/>
          <w:lang w:val="id-ID"/>
        </w:rPr>
        <w:t>TINGKAT</w:t>
      </w:r>
      <w:r w:rsidRPr="005735D0">
        <w:rPr>
          <w:rFonts w:ascii="Cambria" w:hAnsi="Cambria" w:cs="Times New Roman"/>
          <w:b/>
          <w:bCs/>
          <w:sz w:val="24"/>
          <w:szCs w:val="24"/>
          <w:lang w:val="id-ID"/>
        </w:rPr>
        <w:t xml:space="preserve"> KESADARAN DAN HEMODINAMIK</w:t>
      </w:r>
      <w:r w:rsidR="00875412" w:rsidRPr="005735D0">
        <w:rPr>
          <w:rFonts w:ascii="Cambria" w:hAnsi="Cambria" w:cs="Times New Roman"/>
          <w:b/>
          <w:bCs/>
          <w:sz w:val="24"/>
          <w:szCs w:val="24"/>
          <w:lang w:val="id-ID"/>
        </w:rPr>
        <w:t xml:space="preserve"> </w:t>
      </w:r>
      <w:r w:rsidRPr="005735D0">
        <w:rPr>
          <w:rFonts w:ascii="Cambria" w:hAnsi="Cambria" w:cs="Times New Roman"/>
          <w:b/>
          <w:bCs/>
          <w:sz w:val="24"/>
          <w:szCs w:val="24"/>
          <w:lang w:val="id-ID"/>
        </w:rPr>
        <w:t xml:space="preserve">PADA PASIEN CEDERA KEPALA </w:t>
      </w:r>
    </w:p>
    <w:p w14:paraId="4906B7BD" w14:textId="6536B433" w:rsidR="00AA4AF1" w:rsidRPr="005735D0" w:rsidRDefault="00AA4AF1" w:rsidP="004C1420">
      <w:pPr>
        <w:spacing w:line="240" w:lineRule="auto"/>
        <w:jc w:val="both"/>
        <w:rPr>
          <w:rFonts w:ascii="Cambria" w:hAnsi="Cambria" w:cs="Times New Roman"/>
          <w:b/>
          <w:bCs/>
          <w:vertAlign w:val="superscript"/>
        </w:rPr>
      </w:pPr>
      <w:r w:rsidRPr="005735D0">
        <w:rPr>
          <w:rFonts w:ascii="Cambria" w:hAnsi="Cambria" w:cs="Times New Roman"/>
          <w:b/>
          <w:bCs/>
          <w:lang w:val="id-ID"/>
        </w:rPr>
        <w:t>Novita Putri Wulandari</w:t>
      </w:r>
      <w:r w:rsidRPr="005735D0">
        <w:rPr>
          <w:rFonts w:ascii="Cambria" w:hAnsi="Cambria" w:cs="Times New Roman"/>
          <w:b/>
          <w:bCs/>
          <w:vertAlign w:val="superscript"/>
          <w:lang w:val="id-ID"/>
        </w:rPr>
        <w:t>1</w:t>
      </w:r>
      <w:r w:rsidRPr="005735D0">
        <w:rPr>
          <w:rFonts w:ascii="Cambria" w:hAnsi="Cambria" w:cs="Times New Roman"/>
          <w:b/>
          <w:bCs/>
          <w:lang w:val="id-ID"/>
        </w:rPr>
        <w:t>, Widyaningsih</w:t>
      </w:r>
      <w:r w:rsidRPr="005735D0">
        <w:rPr>
          <w:rFonts w:ascii="Cambria" w:hAnsi="Cambria" w:cs="Times New Roman"/>
          <w:b/>
          <w:bCs/>
          <w:vertAlign w:val="superscript"/>
          <w:lang w:val="id-ID"/>
        </w:rPr>
        <w:t>2</w:t>
      </w:r>
      <w:r w:rsidRPr="005735D0">
        <w:rPr>
          <w:rFonts w:ascii="Cambria" w:hAnsi="Cambria" w:cs="Times New Roman"/>
          <w:b/>
          <w:bCs/>
          <w:lang w:val="id-ID"/>
        </w:rPr>
        <w:t>, Julvainda Eka Priya Utama</w:t>
      </w:r>
      <w:r w:rsidR="00DE393C" w:rsidRPr="005735D0">
        <w:rPr>
          <w:rFonts w:ascii="Cambria" w:hAnsi="Cambria" w:cs="Times New Roman"/>
          <w:b/>
          <w:bCs/>
          <w:vertAlign w:val="superscript"/>
        </w:rPr>
        <w:t>2</w:t>
      </w:r>
    </w:p>
    <w:p w14:paraId="6CAD6703" w14:textId="300E12DE" w:rsidR="00AA4AF1" w:rsidRPr="005735D0" w:rsidRDefault="00AA4AF1" w:rsidP="00096227">
      <w:pPr>
        <w:tabs>
          <w:tab w:val="right" w:pos="9026"/>
        </w:tabs>
        <w:spacing w:after="0" w:line="240" w:lineRule="auto"/>
        <w:jc w:val="both"/>
        <w:rPr>
          <w:rFonts w:ascii="Cambria" w:hAnsi="Cambria" w:cs="Times New Roman"/>
          <w:sz w:val="18"/>
          <w:szCs w:val="18"/>
          <w:lang w:val="id-ID"/>
        </w:rPr>
      </w:pPr>
      <w:r w:rsidRPr="005735D0">
        <w:rPr>
          <w:rFonts w:ascii="Cambria" w:hAnsi="Cambria" w:cs="Times New Roman"/>
          <w:sz w:val="18"/>
          <w:szCs w:val="18"/>
          <w:vertAlign w:val="superscript"/>
          <w:lang w:val="id-ID"/>
        </w:rPr>
        <w:t>1</w:t>
      </w:r>
      <w:r w:rsidR="00B91B8E" w:rsidRPr="005735D0">
        <w:rPr>
          <w:rFonts w:ascii="Cambria" w:hAnsi="Cambria" w:cs="Times New Roman"/>
          <w:sz w:val="18"/>
          <w:szCs w:val="18"/>
          <w:lang w:val="id-ID"/>
        </w:rPr>
        <w:t>Mahasiswi</w:t>
      </w:r>
      <w:r w:rsidRPr="005735D0">
        <w:rPr>
          <w:rFonts w:ascii="Cambria" w:hAnsi="Cambria" w:cs="Times New Roman"/>
          <w:sz w:val="18"/>
          <w:szCs w:val="18"/>
          <w:lang w:val="id-ID"/>
        </w:rPr>
        <w:t xml:space="preserve"> Program Studi S-1 Keperawatan Universitas Karya Husada Semarang</w:t>
      </w:r>
      <w:r w:rsidR="00096227">
        <w:rPr>
          <w:rFonts w:ascii="Cambria" w:hAnsi="Cambria" w:cs="Times New Roman"/>
          <w:sz w:val="18"/>
          <w:szCs w:val="18"/>
          <w:lang w:val="id-ID"/>
        </w:rPr>
        <w:tab/>
      </w:r>
    </w:p>
    <w:p w14:paraId="5CF5B807" w14:textId="3DFAF7A9" w:rsidR="00B91B8E" w:rsidRPr="005735D0" w:rsidRDefault="00AA4AF1" w:rsidP="00911978">
      <w:pPr>
        <w:tabs>
          <w:tab w:val="left" w:pos="851"/>
        </w:tabs>
        <w:spacing w:after="0" w:line="240" w:lineRule="auto"/>
        <w:jc w:val="both"/>
        <w:rPr>
          <w:rFonts w:ascii="Cambria" w:hAnsi="Cambria" w:cs="Times New Roman"/>
          <w:sz w:val="18"/>
          <w:szCs w:val="18"/>
          <w:lang w:val="id-ID"/>
        </w:rPr>
      </w:pPr>
      <w:r w:rsidRPr="005735D0">
        <w:rPr>
          <w:rFonts w:ascii="Cambria" w:hAnsi="Cambria" w:cs="Times New Roman"/>
          <w:sz w:val="18"/>
          <w:szCs w:val="18"/>
          <w:vertAlign w:val="superscript"/>
          <w:lang w:val="id-ID"/>
        </w:rPr>
        <w:t xml:space="preserve">2 </w:t>
      </w:r>
      <w:r w:rsidRPr="005735D0">
        <w:rPr>
          <w:rFonts w:ascii="Cambria" w:hAnsi="Cambria" w:cs="Times New Roman"/>
          <w:sz w:val="18"/>
          <w:szCs w:val="18"/>
          <w:lang w:val="id-ID"/>
        </w:rPr>
        <w:t>Dosen Program Studi S-1 Keperawatan Universitas Karya Husada Semarang</w:t>
      </w:r>
    </w:p>
    <w:p w14:paraId="142B0E65" w14:textId="39E840C2" w:rsidR="00911978" w:rsidRPr="005735D0" w:rsidRDefault="00911978" w:rsidP="00911978">
      <w:pPr>
        <w:tabs>
          <w:tab w:val="left" w:pos="851"/>
        </w:tabs>
        <w:spacing w:after="0" w:line="240" w:lineRule="auto"/>
        <w:jc w:val="both"/>
        <w:rPr>
          <w:rFonts w:ascii="Cambria" w:hAnsi="Cambria"/>
          <w:i/>
          <w:iCs/>
          <w:sz w:val="18"/>
          <w:szCs w:val="18"/>
          <w:lang w:val="id-ID"/>
        </w:rPr>
      </w:pPr>
      <w:r w:rsidRPr="005735D0">
        <w:rPr>
          <w:rFonts w:ascii="Cambria" w:hAnsi="Cambria"/>
          <w:i/>
          <w:iCs/>
          <w:sz w:val="18"/>
          <w:szCs w:val="18"/>
        </w:rPr>
        <w:t xml:space="preserve">Corresponding </w:t>
      </w:r>
      <w:proofErr w:type="gramStart"/>
      <w:r w:rsidRPr="005735D0">
        <w:rPr>
          <w:rFonts w:ascii="Cambria" w:hAnsi="Cambria"/>
          <w:i/>
          <w:iCs/>
          <w:sz w:val="18"/>
          <w:szCs w:val="18"/>
        </w:rPr>
        <w:t>Auth</w:t>
      </w:r>
      <w:r w:rsidRPr="005735D0">
        <w:rPr>
          <w:rFonts w:ascii="Cambria" w:hAnsi="Cambria"/>
          <w:i/>
          <w:iCs/>
          <w:sz w:val="18"/>
          <w:szCs w:val="18"/>
          <w:lang w:val="id-ID"/>
        </w:rPr>
        <w:t>or :</w:t>
      </w:r>
      <w:proofErr w:type="gramEnd"/>
      <w:r w:rsidRPr="005735D0">
        <w:rPr>
          <w:rFonts w:ascii="Cambria" w:hAnsi="Cambria"/>
          <w:i/>
          <w:iCs/>
          <w:sz w:val="18"/>
          <w:szCs w:val="18"/>
          <w:lang w:val="id-ID"/>
        </w:rPr>
        <w:t xml:space="preserve"> </w:t>
      </w:r>
      <w:hyperlink r:id="rId9" w:history="1">
        <w:r w:rsidRPr="005735D0">
          <w:rPr>
            <w:rStyle w:val="Hyperlink"/>
            <w:rFonts w:ascii="Cambria" w:hAnsi="Cambria"/>
            <w:i/>
            <w:iCs/>
            <w:sz w:val="18"/>
            <w:szCs w:val="18"/>
            <w:lang w:val="id-ID"/>
          </w:rPr>
          <w:t>novitaputriw30@gmail.com</w:t>
        </w:r>
      </w:hyperlink>
    </w:p>
    <w:p w14:paraId="716B12E7" w14:textId="77777777" w:rsidR="000A0686" w:rsidRPr="005735D0" w:rsidRDefault="000A0686" w:rsidP="00911978">
      <w:pPr>
        <w:tabs>
          <w:tab w:val="left" w:pos="851"/>
        </w:tabs>
        <w:spacing w:after="0" w:line="240" w:lineRule="auto"/>
        <w:jc w:val="both"/>
        <w:rPr>
          <w:rFonts w:ascii="Cambria" w:hAnsi="Cambria"/>
          <w:i/>
          <w:iCs/>
          <w:sz w:val="18"/>
          <w:szCs w:val="18"/>
          <w:lang w:val="id-ID"/>
        </w:rPr>
      </w:pPr>
    </w:p>
    <w:tbl>
      <w:tblPr>
        <w:tblW w:w="8774" w:type="dxa"/>
        <w:tblInd w:w="132" w:type="dxa"/>
        <w:tblLayout w:type="fixed"/>
        <w:tblCellMar>
          <w:left w:w="0" w:type="dxa"/>
          <w:right w:w="0" w:type="dxa"/>
        </w:tblCellMar>
        <w:tblLook w:val="01E0" w:firstRow="1" w:lastRow="1" w:firstColumn="1" w:lastColumn="1" w:noHBand="0" w:noVBand="0"/>
      </w:tblPr>
      <w:tblGrid>
        <w:gridCol w:w="2348"/>
        <w:gridCol w:w="193"/>
        <w:gridCol w:w="6233"/>
      </w:tblGrid>
      <w:tr w:rsidR="000A0686" w:rsidRPr="000A0686" w14:paraId="2ADE61C1" w14:textId="77777777" w:rsidTr="000031DD">
        <w:trPr>
          <w:trHeight w:val="712"/>
        </w:trPr>
        <w:tc>
          <w:tcPr>
            <w:tcW w:w="2348" w:type="dxa"/>
            <w:tcBorders>
              <w:top w:val="single" w:sz="4" w:space="0" w:color="000000"/>
              <w:bottom w:val="single" w:sz="6" w:space="0" w:color="000000"/>
            </w:tcBorders>
          </w:tcPr>
          <w:p w14:paraId="36C653AC" w14:textId="77777777" w:rsidR="000A0686" w:rsidRPr="000A0686" w:rsidRDefault="000A0686" w:rsidP="000A0686">
            <w:pPr>
              <w:widowControl w:val="0"/>
              <w:autoSpaceDE w:val="0"/>
              <w:autoSpaceDN w:val="0"/>
              <w:spacing w:before="7" w:after="0" w:line="240" w:lineRule="auto"/>
              <w:rPr>
                <w:rFonts w:ascii="Cambria" w:eastAsia="Cambria" w:hAnsi="Cambria" w:cs="Cambria"/>
                <w:sz w:val="18"/>
                <w:szCs w:val="18"/>
              </w:rPr>
            </w:pPr>
          </w:p>
          <w:p w14:paraId="7184BD6E" w14:textId="77777777" w:rsidR="000A0686" w:rsidRPr="000A0686" w:rsidRDefault="000A0686" w:rsidP="000A0686">
            <w:pPr>
              <w:widowControl w:val="0"/>
              <w:autoSpaceDE w:val="0"/>
              <w:autoSpaceDN w:val="0"/>
              <w:spacing w:after="0" w:line="240" w:lineRule="auto"/>
              <w:ind w:left="148"/>
              <w:rPr>
                <w:rFonts w:ascii="Cambria" w:eastAsia="Cambria" w:hAnsi="Cambria" w:cs="Cambria"/>
                <w:b/>
                <w:i/>
                <w:sz w:val="18"/>
                <w:szCs w:val="18"/>
              </w:rPr>
            </w:pPr>
            <w:r w:rsidRPr="000A0686">
              <w:rPr>
                <w:rFonts w:ascii="Cambria" w:eastAsia="Cambria" w:hAnsi="Cambria" w:cs="Cambria"/>
                <w:b/>
                <w:i/>
                <w:sz w:val="18"/>
                <w:szCs w:val="18"/>
              </w:rPr>
              <w:t>ARTICLE</w:t>
            </w:r>
            <w:r w:rsidRPr="000A0686">
              <w:rPr>
                <w:rFonts w:ascii="Cambria" w:eastAsia="Cambria" w:hAnsi="Cambria" w:cs="Cambria"/>
                <w:b/>
                <w:i/>
                <w:spacing w:val="-5"/>
                <w:sz w:val="18"/>
                <w:szCs w:val="18"/>
              </w:rPr>
              <w:t xml:space="preserve"> </w:t>
            </w:r>
            <w:r w:rsidRPr="000A0686">
              <w:rPr>
                <w:rFonts w:ascii="Cambria" w:eastAsia="Cambria" w:hAnsi="Cambria" w:cs="Cambria"/>
                <w:b/>
                <w:i/>
                <w:sz w:val="18"/>
                <w:szCs w:val="18"/>
              </w:rPr>
              <w:t>INFORMATION</w:t>
            </w:r>
          </w:p>
        </w:tc>
        <w:tc>
          <w:tcPr>
            <w:tcW w:w="193" w:type="dxa"/>
            <w:vMerge w:val="restart"/>
            <w:tcBorders>
              <w:top w:val="single" w:sz="4" w:space="0" w:color="000000"/>
              <w:bottom w:val="single" w:sz="4" w:space="0" w:color="000000"/>
            </w:tcBorders>
          </w:tcPr>
          <w:p w14:paraId="0C641DE6" w14:textId="77777777" w:rsidR="000A0686" w:rsidRPr="000A0686" w:rsidRDefault="000A0686" w:rsidP="000A0686">
            <w:pPr>
              <w:widowControl w:val="0"/>
              <w:autoSpaceDE w:val="0"/>
              <w:autoSpaceDN w:val="0"/>
              <w:spacing w:after="0" w:line="240" w:lineRule="auto"/>
              <w:rPr>
                <w:rFonts w:ascii="Cambria" w:eastAsia="Cambria" w:hAnsi="Cambria" w:cs="Cambria"/>
                <w:sz w:val="18"/>
                <w:szCs w:val="18"/>
              </w:rPr>
            </w:pPr>
          </w:p>
        </w:tc>
        <w:tc>
          <w:tcPr>
            <w:tcW w:w="6233" w:type="dxa"/>
            <w:tcBorders>
              <w:top w:val="single" w:sz="4" w:space="0" w:color="000000"/>
              <w:bottom w:val="single" w:sz="6" w:space="0" w:color="000000"/>
            </w:tcBorders>
            <w:shd w:val="clear" w:color="auto" w:fill="F1F1F1"/>
          </w:tcPr>
          <w:p w14:paraId="77DBBA79" w14:textId="77777777" w:rsidR="000A0686" w:rsidRPr="000A0686" w:rsidRDefault="000A0686" w:rsidP="000A0686">
            <w:pPr>
              <w:widowControl w:val="0"/>
              <w:autoSpaceDE w:val="0"/>
              <w:autoSpaceDN w:val="0"/>
              <w:spacing w:before="7" w:after="0" w:line="240" w:lineRule="auto"/>
              <w:rPr>
                <w:rFonts w:ascii="Cambria" w:eastAsia="Cambria" w:hAnsi="Cambria" w:cs="Cambria"/>
                <w:sz w:val="18"/>
                <w:szCs w:val="18"/>
              </w:rPr>
            </w:pPr>
          </w:p>
          <w:p w14:paraId="438D9D75" w14:textId="77777777" w:rsidR="000A0686" w:rsidRPr="000A0686" w:rsidRDefault="000A0686" w:rsidP="000A0686">
            <w:pPr>
              <w:widowControl w:val="0"/>
              <w:autoSpaceDE w:val="0"/>
              <w:autoSpaceDN w:val="0"/>
              <w:spacing w:after="0" w:line="240" w:lineRule="auto"/>
              <w:ind w:left="245"/>
              <w:rPr>
                <w:rFonts w:ascii="Cambria" w:eastAsia="Cambria" w:hAnsi="Cambria" w:cs="Cambria"/>
                <w:b/>
                <w:sz w:val="18"/>
                <w:szCs w:val="18"/>
              </w:rPr>
            </w:pPr>
            <w:r w:rsidRPr="000A0686">
              <w:rPr>
                <w:rFonts w:ascii="Cambria" w:eastAsia="Cambria" w:hAnsi="Cambria" w:cs="Cambria"/>
                <w:b/>
                <w:sz w:val="18"/>
                <w:szCs w:val="18"/>
              </w:rPr>
              <w:t>ABSTRACT</w:t>
            </w:r>
          </w:p>
        </w:tc>
      </w:tr>
      <w:tr w:rsidR="000A0686" w:rsidRPr="000A0686" w14:paraId="63A00B8D" w14:textId="77777777" w:rsidTr="000031DD">
        <w:trPr>
          <w:trHeight w:val="4338"/>
        </w:trPr>
        <w:tc>
          <w:tcPr>
            <w:tcW w:w="2348" w:type="dxa"/>
            <w:tcBorders>
              <w:top w:val="single" w:sz="6" w:space="0" w:color="000000"/>
              <w:bottom w:val="single" w:sz="4" w:space="0" w:color="000000"/>
            </w:tcBorders>
          </w:tcPr>
          <w:p w14:paraId="3058F132" w14:textId="7F6DFE28" w:rsidR="000A0686" w:rsidRPr="000A0686" w:rsidRDefault="000A0686" w:rsidP="000A0686">
            <w:pPr>
              <w:widowControl w:val="0"/>
              <w:autoSpaceDE w:val="0"/>
              <w:autoSpaceDN w:val="0"/>
              <w:spacing w:before="78" w:after="0" w:line="240" w:lineRule="auto"/>
              <w:ind w:left="96"/>
              <w:rPr>
                <w:rFonts w:ascii="Cambria" w:eastAsia="Cambria" w:hAnsi="Cambria" w:cs="Cambria"/>
                <w:b/>
                <w:i/>
                <w:sz w:val="18"/>
                <w:szCs w:val="18"/>
              </w:rPr>
            </w:pPr>
            <w:r w:rsidRPr="000A0686">
              <w:rPr>
                <w:rFonts w:ascii="Cambria" w:eastAsia="Cambria" w:hAnsi="Cambria" w:cs="Cambria"/>
                <w:b/>
                <w:i/>
                <w:sz w:val="18"/>
                <w:szCs w:val="18"/>
              </w:rPr>
              <w:t>Article</w:t>
            </w:r>
            <w:r w:rsidRPr="000A0686">
              <w:rPr>
                <w:rFonts w:ascii="Cambria" w:eastAsia="Cambria" w:hAnsi="Cambria" w:cs="Cambria"/>
                <w:b/>
                <w:i/>
                <w:spacing w:val="-2"/>
                <w:sz w:val="18"/>
                <w:szCs w:val="18"/>
              </w:rPr>
              <w:t xml:space="preserve"> </w:t>
            </w:r>
            <w:r w:rsidRPr="000A0686">
              <w:rPr>
                <w:rFonts w:ascii="Cambria" w:eastAsia="Cambria" w:hAnsi="Cambria" w:cs="Cambria"/>
                <w:b/>
                <w:i/>
                <w:sz w:val="18"/>
                <w:szCs w:val="18"/>
              </w:rPr>
              <w:t>history</w:t>
            </w:r>
          </w:p>
          <w:p w14:paraId="5A2603D6" w14:textId="77777777" w:rsidR="00D108E1" w:rsidRPr="005735D0" w:rsidRDefault="00D108E1" w:rsidP="000A0686">
            <w:pPr>
              <w:widowControl w:val="0"/>
              <w:autoSpaceDE w:val="0"/>
              <w:autoSpaceDN w:val="0"/>
              <w:spacing w:before="12" w:after="0" w:line="256" w:lineRule="auto"/>
              <w:ind w:left="96" w:right="342"/>
              <w:rPr>
                <w:rFonts w:ascii="Cambria" w:eastAsia="Cambria" w:hAnsi="Cambria" w:cs="Cambria"/>
                <w:i/>
                <w:sz w:val="18"/>
                <w:szCs w:val="18"/>
                <w:lang w:val="id-ID"/>
              </w:rPr>
            </w:pPr>
            <w:r w:rsidRPr="005735D0">
              <w:rPr>
                <w:rFonts w:ascii="Cambria" w:eastAsia="Cambria" w:hAnsi="Cambria" w:cs="Cambria"/>
                <w:i/>
                <w:sz w:val="18"/>
                <w:szCs w:val="18"/>
              </w:rPr>
              <w:t xml:space="preserve">Received </w:t>
            </w:r>
            <w:r w:rsidRPr="005735D0">
              <w:rPr>
                <w:rFonts w:ascii="Cambria" w:eastAsia="Cambria" w:hAnsi="Cambria" w:cs="Cambria"/>
                <w:i/>
                <w:sz w:val="18"/>
                <w:szCs w:val="18"/>
                <w:lang w:val="id-ID"/>
              </w:rPr>
              <w:t>..........</w:t>
            </w:r>
          </w:p>
          <w:p w14:paraId="5B8F0FF7" w14:textId="10A662B9" w:rsidR="00D108E1" w:rsidRPr="005735D0" w:rsidRDefault="00D108E1" w:rsidP="000A0686">
            <w:pPr>
              <w:widowControl w:val="0"/>
              <w:autoSpaceDE w:val="0"/>
              <w:autoSpaceDN w:val="0"/>
              <w:spacing w:before="12" w:after="0" w:line="256" w:lineRule="auto"/>
              <w:ind w:left="96" w:right="342"/>
              <w:rPr>
                <w:rFonts w:ascii="Cambria" w:eastAsia="Cambria" w:hAnsi="Cambria" w:cs="Cambria"/>
                <w:i/>
                <w:sz w:val="18"/>
                <w:szCs w:val="18"/>
                <w:lang w:val="id-ID"/>
              </w:rPr>
            </w:pPr>
            <w:r w:rsidRPr="005735D0">
              <w:rPr>
                <w:rFonts w:ascii="Cambria" w:eastAsia="Cambria" w:hAnsi="Cambria" w:cs="Cambria"/>
                <w:i/>
                <w:sz w:val="18"/>
                <w:szCs w:val="18"/>
              </w:rPr>
              <w:t>Revised</w:t>
            </w:r>
            <w:r w:rsidRPr="005735D0">
              <w:rPr>
                <w:rFonts w:ascii="Cambria" w:eastAsia="Cambria" w:hAnsi="Cambria" w:cs="Cambria"/>
                <w:i/>
                <w:sz w:val="18"/>
                <w:szCs w:val="18"/>
                <w:lang w:val="id-ID"/>
              </w:rPr>
              <w:t xml:space="preserve"> ............</w:t>
            </w:r>
          </w:p>
          <w:p w14:paraId="5F29DAF6" w14:textId="1A645C1C" w:rsidR="000A0686" w:rsidRPr="000A0686" w:rsidRDefault="000A0686" w:rsidP="000A0686">
            <w:pPr>
              <w:widowControl w:val="0"/>
              <w:autoSpaceDE w:val="0"/>
              <w:autoSpaceDN w:val="0"/>
              <w:spacing w:before="12" w:after="0" w:line="256" w:lineRule="auto"/>
              <w:ind w:left="96" w:right="342"/>
              <w:rPr>
                <w:rFonts w:ascii="Cambria" w:eastAsia="Cambria" w:hAnsi="Cambria" w:cs="Cambria"/>
                <w:i/>
                <w:sz w:val="18"/>
                <w:szCs w:val="18"/>
                <w:lang w:val="id-ID"/>
              </w:rPr>
            </w:pPr>
            <w:r w:rsidRPr="000A0686">
              <w:rPr>
                <w:rFonts w:ascii="Cambria" w:eastAsia="Cambria" w:hAnsi="Cambria" w:cs="Cambria"/>
                <w:i/>
                <w:sz w:val="18"/>
                <w:szCs w:val="18"/>
              </w:rPr>
              <w:t>Accepted</w:t>
            </w:r>
            <w:r w:rsidRPr="000A0686">
              <w:rPr>
                <w:rFonts w:ascii="Cambria" w:eastAsia="Cambria" w:hAnsi="Cambria" w:cs="Cambria"/>
                <w:i/>
                <w:spacing w:val="-4"/>
                <w:sz w:val="18"/>
                <w:szCs w:val="18"/>
              </w:rPr>
              <w:t xml:space="preserve"> </w:t>
            </w:r>
            <w:r w:rsidR="00D108E1" w:rsidRPr="005735D0">
              <w:rPr>
                <w:rFonts w:ascii="Cambria" w:eastAsia="Cambria" w:hAnsi="Cambria" w:cs="Cambria"/>
                <w:i/>
                <w:sz w:val="18"/>
                <w:szCs w:val="18"/>
                <w:lang w:val="id-ID"/>
              </w:rPr>
              <w:t>..........</w:t>
            </w:r>
          </w:p>
          <w:p w14:paraId="63C1FA5D" w14:textId="77777777" w:rsidR="000A0686" w:rsidRPr="000A0686" w:rsidRDefault="000A0686" w:rsidP="000A0686">
            <w:pPr>
              <w:widowControl w:val="0"/>
              <w:autoSpaceDE w:val="0"/>
              <w:autoSpaceDN w:val="0"/>
              <w:spacing w:after="0" w:line="240" w:lineRule="auto"/>
              <w:rPr>
                <w:rFonts w:ascii="Cambria" w:eastAsia="Cambria" w:hAnsi="Cambria" w:cs="Cambria"/>
                <w:sz w:val="18"/>
                <w:szCs w:val="18"/>
              </w:rPr>
            </w:pPr>
          </w:p>
          <w:p w14:paraId="23AEAA50" w14:textId="77777777" w:rsidR="000A0686" w:rsidRPr="000A0686" w:rsidRDefault="000A0686" w:rsidP="000A0686">
            <w:pPr>
              <w:widowControl w:val="0"/>
              <w:autoSpaceDE w:val="0"/>
              <w:autoSpaceDN w:val="0"/>
              <w:spacing w:after="0" w:line="240" w:lineRule="auto"/>
              <w:rPr>
                <w:rFonts w:ascii="Cambria" w:eastAsia="Cambria" w:hAnsi="Cambria" w:cs="Cambria"/>
                <w:sz w:val="18"/>
                <w:szCs w:val="18"/>
              </w:rPr>
            </w:pPr>
          </w:p>
          <w:p w14:paraId="7EC88172" w14:textId="77777777" w:rsidR="000A0686" w:rsidRPr="000A0686" w:rsidRDefault="000A0686" w:rsidP="000A0686">
            <w:pPr>
              <w:widowControl w:val="0"/>
              <w:autoSpaceDE w:val="0"/>
              <w:autoSpaceDN w:val="0"/>
              <w:spacing w:before="147" w:after="0" w:line="240" w:lineRule="auto"/>
              <w:ind w:left="96"/>
              <w:rPr>
                <w:rFonts w:ascii="Cambria" w:eastAsia="Cambria" w:hAnsi="Cambria" w:cs="Cambria"/>
                <w:b/>
                <w:i/>
                <w:sz w:val="18"/>
                <w:szCs w:val="18"/>
              </w:rPr>
            </w:pPr>
            <w:r w:rsidRPr="000A0686">
              <w:rPr>
                <w:rFonts w:ascii="Cambria" w:eastAsia="Cambria" w:hAnsi="Cambria" w:cs="Cambria"/>
                <w:b/>
                <w:i/>
                <w:sz w:val="18"/>
                <w:szCs w:val="18"/>
              </w:rPr>
              <w:t>Keywords</w:t>
            </w:r>
          </w:p>
          <w:p w14:paraId="6D1AF011" w14:textId="23154D88" w:rsidR="000A0686" w:rsidRPr="000A0686" w:rsidRDefault="00D108E1" w:rsidP="00D108E1">
            <w:pPr>
              <w:widowControl w:val="0"/>
              <w:autoSpaceDE w:val="0"/>
              <w:autoSpaceDN w:val="0"/>
              <w:spacing w:before="11" w:after="0" w:line="254" w:lineRule="auto"/>
              <w:ind w:left="88" w:right="206"/>
              <w:rPr>
                <w:rFonts w:ascii="Cambria" w:eastAsia="Cambria" w:hAnsi="Cambria" w:cs="Cambria"/>
                <w:i/>
                <w:sz w:val="18"/>
                <w:szCs w:val="18"/>
                <w:lang w:val="id-ID"/>
              </w:rPr>
            </w:pPr>
            <w:r w:rsidRPr="005735D0">
              <w:rPr>
                <w:rFonts w:ascii="Cambria" w:eastAsia="Cambria" w:hAnsi="Cambria" w:cs="Cambria"/>
                <w:i/>
                <w:sz w:val="18"/>
                <w:szCs w:val="18"/>
                <w:lang w:val="en"/>
              </w:rPr>
              <w:t>Oxygenation</w:t>
            </w:r>
            <w:r w:rsidRPr="005735D0">
              <w:rPr>
                <w:rFonts w:ascii="Cambria" w:eastAsia="Cambria" w:hAnsi="Cambria" w:cs="Cambria"/>
                <w:i/>
                <w:sz w:val="18"/>
                <w:szCs w:val="18"/>
                <w:lang w:val="id-ID"/>
              </w:rPr>
              <w:t xml:space="preserve"> NRM</w:t>
            </w:r>
            <w:r w:rsidRPr="005735D0">
              <w:rPr>
                <w:rFonts w:ascii="Cambria" w:eastAsia="Cambria" w:hAnsi="Cambria" w:cs="Cambria"/>
                <w:i/>
                <w:sz w:val="18"/>
                <w:szCs w:val="18"/>
                <w:lang w:val="en"/>
              </w:rPr>
              <w:t>, Head Up 30° Position, GCS, Hemodynamics.</w:t>
            </w:r>
          </w:p>
        </w:tc>
        <w:tc>
          <w:tcPr>
            <w:tcW w:w="193" w:type="dxa"/>
            <w:vMerge/>
            <w:tcBorders>
              <w:top w:val="nil"/>
              <w:bottom w:val="single" w:sz="4" w:space="0" w:color="000000"/>
            </w:tcBorders>
          </w:tcPr>
          <w:p w14:paraId="3D78AD8B" w14:textId="77777777" w:rsidR="000A0686" w:rsidRPr="000A0686" w:rsidRDefault="000A0686" w:rsidP="000A0686">
            <w:pPr>
              <w:widowControl w:val="0"/>
              <w:autoSpaceDE w:val="0"/>
              <w:autoSpaceDN w:val="0"/>
              <w:spacing w:after="0" w:line="240" w:lineRule="auto"/>
              <w:rPr>
                <w:rFonts w:ascii="Cambria" w:eastAsia="Cambria" w:hAnsi="Cambria" w:cs="Cambria"/>
                <w:sz w:val="18"/>
                <w:szCs w:val="18"/>
              </w:rPr>
            </w:pPr>
          </w:p>
        </w:tc>
        <w:tc>
          <w:tcPr>
            <w:tcW w:w="6233" w:type="dxa"/>
            <w:tcBorders>
              <w:top w:val="single" w:sz="6" w:space="0" w:color="000000"/>
              <w:bottom w:val="single" w:sz="4" w:space="0" w:color="000000"/>
            </w:tcBorders>
            <w:shd w:val="clear" w:color="auto" w:fill="F1F1F1"/>
          </w:tcPr>
          <w:p w14:paraId="59A68097" w14:textId="1E092DBE" w:rsidR="000A0686" w:rsidRPr="000031DD" w:rsidRDefault="000A0686" w:rsidP="000031DD">
            <w:pPr>
              <w:widowControl w:val="0"/>
              <w:autoSpaceDE w:val="0"/>
              <w:autoSpaceDN w:val="0"/>
              <w:spacing w:before="69" w:after="0" w:line="240" w:lineRule="auto"/>
              <w:ind w:left="245" w:right="155"/>
              <w:jc w:val="both"/>
              <w:rPr>
                <w:rFonts w:ascii="Cambria" w:eastAsia="Cambria" w:hAnsi="Cambria" w:cs="Cambria"/>
                <w:i/>
                <w:spacing w:val="1"/>
                <w:sz w:val="18"/>
                <w:szCs w:val="18"/>
                <w:lang w:val="id-ID"/>
              </w:rPr>
            </w:pPr>
            <w:r w:rsidRPr="005735D0">
              <w:rPr>
                <w:rFonts w:ascii="Cambria" w:eastAsia="Cambria" w:hAnsi="Cambria" w:cs="Cambria"/>
                <w:b/>
                <w:bCs/>
                <w:i/>
                <w:spacing w:val="1"/>
                <w:sz w:val="18"/>
                <w:szCs w:val="18"/>
                <w:lang w:val="en"/>
              </w:rPr>
              <w:t>Background:</w:t>
            </w:r>
            <w:r w:rsidRPr="005735D0">
              <w:rPr>
                <w:rFonts w:ascii="Cambria" w:eastAsia="Cambria" w:hAnsi="Cambria" w:cs="Cambria"/>
                <w:i/>
                <w:spacing w:val="1"/>
                <w:sz w:val="18"/>
                <w:szCs w:val="18"/>
                <w:lang w:val="en"/>
              </w:rPr>
              <w:t xml:space="preserve"> Head injuries are caused by disturbances in the hard part of the brain caused by forces or impacts outside the body that lead to loss of consciousness, hemodynamic instability and even death. The basic methods to protect the brain are the evacuation and adequate oxygenation of the airways, one of the measures taken is the administration of oxygen by NRM and a head-up position at 30°, which aims to reduce the intracranial pressure and can supply oxygen to the brain. </w:t>
            </w:r>
            <w:r w:rsidRPr="005735D0">
              <w:rPr>
                <w:rFonts w:ascii="Cambria" w:eastAsia="Cambria" w:hAnsi="Cambria" w:cs="Cambria"/>
                <w:b/>
                <w:bCs/>
                <w:i/>
                <w:spacing w:val="1"/>
                <w:sz w:val="18"/>
                <w:szCs w:val="18"/>
                <w:lang w:val="en"/>
              </w:rPr>
              <w:t>Objective:</w:t>
            </w:r>
            <w:r w:rsidRPr="005735D0">
              <w:rPr>
                <w:rFonts w:ascii="Cambria" w:eastAsia="Cambria" w:hAnsi="Cambria" w:cs="Cambria"/>
                <w:i/>
                <w:spacing w:val="1"/>
                <w:sz w:val="18"/>
                <w:szCs w:val="18"/>
                <w:lang w:val="en"/>
              </w:rPr>
              <w:t xml:space="preserve"> To determine the effect of NRM oxygenation and 30° head-up position on level of consciousness and hemodynamics in hospitalized head-injured patients. dr. R. Soeprapto Cepu. </w:t>
            </w:r>
            <w:r w:rsidRPr="005735D0">
              <w:rPr>
                <w:rFonts w:ascii="Cambria" w:eastAsia="Cambria" w:hAnsi="Cambria" w:cs="Cambria"/>
                <w:b/>
                <w:bCs/>
                <w:i/>
                <w:spacing w:val="1"/>
                <w:sz w:val="18"/>
                <w:szCs w:val="18"/>
                <w:lang w:val="en"/>
              </w:rPr>
              <w:t>Research method:</w:t>
            </w:r>
            <w:r w:rsidRPr="005735D0">
              <w:rPr>
                <w:rFonts w:ascii="Cambria" w:eastAsia="Cambria" w:hAnsi="Cambria" w:cs="Cambria"/>
                <w:i/>
                <w:spacing w:val="1"/>
                <w:sz w:val="18"/>
                <w:szCs w:val="18"/>
                <w:lang w:val="en"/>
              </w:rPr>
              <w:t xml:space="preserve"> This type of research is a quantitative retrospective study. The study population consisted of patients with head injuries in hospital. dr. R. Soeprapto Cepu in April 2021-April 2022, the sampling technique for this research was purposive sampling with a total of 30 respondents. </w:t>
            </w:r>
            <w:r w:rsidRPr="005735D0">
              <w:rPr>
                <w:rFonts w:ascii="Cambria" w:eastAsia="Cambria" w:hAnsi="Cambria" w:cs="Cambria"/>
                <w:b/>
                <w:bCs/>
                <w:i/>
                <w:spacing w:val="1"/>
                <w:sz w:val="18"/>
                <w:szCs w:val="18"/>
                <w:lang w:val="en"/>
              </w:rPr>
              <w:t>The results of the study:</w:t>
            </w:r>
            <w:r w:rsidRPr="005735D0">
              <w:rPr>
                <w:rFonts w:ascii="Cambria" w:eastAsia="Cambria" w:hAnsi="Cambria" w:cs="Cambria"/>
                <w:i/>
                <w:spacing w:val="1"/>
                <w:sz w:val="18"/>
                <w:szCs w:val="18"/>
                <w:lang w:val="en"/>
              </w:rPr>
              <w:t xml:space="preserve"> There was an effect on the level of consciousness (GCS) before and after the administration of NRM oxygenation and a head-up position at 30° (p-value 0.000), and there is had a hemodynamic effect [blood pressure systolic (p-value 0.000) and diastolic (p-value 0.000)-value 0.001), respiratory rate (p-value 0.000), heart rate (p-value 0.000), mean arterial pressure (p-value 0.000 ) and oxygen saturation (p-value 0.002)] in head-injured patients in hospital. dr. R. Soeprapto Cepu. </w:t>
            </w:r>
            <w:r w:rsidRPr="005735D0">
              <w:rPr>
                <w:rFonts w:ascii="Cambria" w:eastAsia="Cambria" w:hAnsi="Cambria" w:cs="Cambria"/>
                <w:b/>
                <w:bCs/>
                <w:i/>
                <w:spacing w:val="1"/>
                <w:sz w:val="18"/>
                <w:szCs w:val="18"/>
                <w:lang w:val="en"/>
              </w:rPr>
              <w:t>Conclusion:</w:t>
            </w:r>
            <w:r w:rsidRPr="005735D0">
              <w:rPr>
                <w:rFonts w:ascii="Cambria" w:eastAsia="Cambria" w:hAnsi="Cambria" w:cs="Cambria"/>
                <w:i/>
                <w:spacing w:val="1"/>
                <w:sz w:val="18"/>
                <w:szCs w:val="18"/>
                <w:lang w:val="en"/>
              </w:rPr>
              <w:t xml:space="preserve"> There is an effect of NRM oxygenation and 30° head-up position on the level of consciousness and hemodynamics (blood pressure, respiratory rate, heart rate, mean arterial pressure and oxygen saturation) in patients head injuries in hospital. </w:t>
            </w:r>
            <w:proofErr w:type="gramStart"/>
            <w:r w:rsidRPr="005735D0">
              <w:rPr>
                <w:rFonts w:ascii="Cambria" w:eastAsia="Cambria" w:hAnsi="Cambria" w:cs="Cambria"/>
                <w:i/>
                <w:spacing w:val="1"/>
                <w:sz w:val="18"/>
                <w:szCs w:val="18"/>
                <w:lang w:val="en"/>
              </w:rPr>
              <w:t>dr</w:t>
            </w:r>
            <w:proofErr w:type="gramEnd"/>
            <w:r w:rsidRPr="005735D0">
              <w:rPr>
                <w:rFonts w:ascii="Cambria" w:eastAsia="Cambria" w:hAnsi="Cambria" w:cs="Cambria"/>
                <w:i/>
                <w:spacing w:val="1"/>
                <w:sz w:val="18"/>
                <w:szCs w:val="18"/>
                <w:lang w:val="en"/>
              </w:rPr>
              <w:t>. R. Soeprapto Cepu.</w:t>
            </w:r>
          </w:p>
        </w:tc>
      </w:tr>
    </w:tbl>
    <w:p w14:paraId="75C8E1E7" w14:textId="6FBB0274" w:rsidR="00D108E1" w:rsidRPr="00D108E1" w:rsidRDefault="00D108E1" w:rsidP="00D108E1">
      <w:pPr>
        <w:widowControl w:val="0"/>
        <w:autoSpaceDE w:val="0"/>
        <w:autoSpaceDN w:val="0"/>
        <w:spacing w:before="71" w:after="0" w:line="242" w:lineRule="auto"/>
        <w:ind w:left="310" w:right="617"/>
        <w:rPr>
          <w:rFonts w:ascii="Cambria" w:eastAsia="Cambria" w:hAnsi="Cambria" w:cs="Cambria"/>
          <w:sz w:val="16"/>
        </w:rPr>
      </w:pPr>
      <w:r w:rsidRPr="005735D0">
        <w:rPr>
          <w:rFonts w:ascii="Cambria" w:eastAsia="Cambria" w:hAnsi="Cambria" w:cs="Cambria"/>
          <w:b/>
          <w:sz w:val="16"/>
          <w:lang w:val="id-ID"/>
        </w:rPr>
        <w:t>J</w:t>
      </w:r>
      <w:r w:rsidRPr="00D108E1">
        <w:rPr>
          <w:rFonts w:ascii="Cambria" w:eastAsia="Cambria" w:hAnsi="Cambria" w:cs="Cambria"/>
          <w:b/>
          <w:sz w:val="16"/>
        </w:rPr>
        <w:t xml:space="preserve">urnal Ilmiah Keperawatan </w:t>
      </w:r>
      <w:r w:rsidRPr="00D108E1">
        <w:rPr>
          <w:rFonts w:ascii="Cambria" w:eastAsia="Cambria" w:hAnsi="Cambria" w:cs="Cambria"/>
          <w:sz w:val="16"/>
        </w:rPr>
        <w:t>is a peer-reviewed journal published by Sekolah Tinggi Ilmu Kesehatan Hang Tuah Surabaya</w:t>
      </w:r>
      <w:r w:rsidRPr="00D108E1">
        <w:rPr>
          <w:rFonts w:ascii="Cambria" w:eastAsia="Cambria" w:hAnsi="Cambria" w:cs="Cambria"/>
          <w:spacing w:val="-33"/>
          <w:sz w:val="16"/>
        </w:rPr>
        <w:t xml:space="preserve"> </w:t>
      </w:r>
      <w:r w:rsidRPr="00D108E1">
        <w:rPr>
          <w:rFonts w:ascii="Cambria" w:eastAsia="Cambria" w:hAnsi="Cambria" w:cs="Cambria"/>
          <w:sz w:val="16"/>
        </w:rPr>
        <w:t>(STIKES</w:t>
      </w:r>
      <w:r w:rsidRPr="00D108E1">
        <w:rPr>
          <w:rFonts w:ascii="Cambria" w:eastAsia="Cambria" w:hAnsi="Cambria" w:cs="Cambria"/>
          <w:spacing w:val="-1"/>
          <w:sz w:val="16"/>
        </w:rPr>
        <w:t xml:space="preserve"> </w:t>
      </w:r>
      <w:r w:rsidRPr="00D108E1">
        <w:rPr>
          <w:rFonts w:ascii="Cambria" w:eastAsia="Cambria" w:hAnsi="Cambria" w:cs="Cambria"/>
          <w:sz w:val="16"/>
        </w:rPr>
        <w:t>Hang</w:t>
      </w:r>
      <w:r w:rsidRPr="00D108E1">
        <w:rPr>
          <w:rFonts w:ascii="Cambria" w:eastAsia="Cambria" w:hAnsi="Cambria" w:cs="Cambria"/>
          <w:spacing w:val="-2"/>
          <w:sz w:val="16"/>
        </w:rPr>
        <w:t xml:space="preserve"> </w:t>
      </w:r>
      <w:r w:rsidRPr="00D108E1">
        <w:rPr>
          <w:rFonts w:ascii="Cambria" w:eastAsia="Cambria" w:hAnsi="Cambria" w:cs="Cambria"/>
          <w:sz w:val="16"/>
        </w:rPr>
        <w:t>Tuah</w:t>
      </w:r>
      <w:r w:rsidRPr="00D108E1">
        <w:rPr>
          <w:rFonts w:ascii="Cambria" w:eastAsia="Cambria" w:hAnsi="Cambria" w:cs="Cambria"/>
          <w:spacing w:val="-2"/>
          <w:sz w:val="16"/>
        </w:rPr>
        <w:t xml:space="preserve"> </w:t>
      </w:r>
      <w:r w:rsidRPr="00D108E1">
        <w:rPr>
          <w:rFonts w:ascii="Cambria" w:eastAsia="Cambria" w:hAnsi="Cambria" w:cs="Cambria"/>
          <w:sz w:val="16"/>
        </w:rPr>
        <w:t>Surabaya).</w:t>
      </w:r>
    </w:p>
    <w:p w14:paraId="368F4099" w14:textId="37072DF7" w:rsidR="00D108E1" w:rsidRPr="00D108E1" w:rsidRDefault="00D108E1" w:rsidP="00D108E1">
      <w:pPr>
        <w:widowControl w:val="0"/>
        <w:autoSpaceDE w:val="0"/>
        <w:autoSpaceDN w:val="0"/>
        <w:spacing w:after="0" w:line="240" w:lineRule="auto"/>
        <w:ind w:left="310" w:right="2810"/>
        <w:rPr>
          <w:rFonts w:ascii="Cambria" w:eastAsia="Cambria" w:hAnsi="Cambria" w:cs="Cambria"/>
          <w:sz w:val="16"/>
        </w:rPr>
      </w:pPr>
      <w:r w:rsidRPr="00D108E1">
        <w:rPr>
          <w:rFonts w:ascii="Cambria" w:eastAsia="Cambria" w:hAnsi="Cambria" w:cs="Cambria"/>
          <w:sz w:val="16"/>
        </w:rPr>
        <w:t xml:space="preserve">This journal is licensed under the </w:t>
      </w:r>
      <w:hyperlink r:id="rId10">
        <w:r w:rsidRPr="00D108E1">
          <w:rPr>
            <w:rFonts w:ascii="Cambria" w:eastAsia="Cambria" w:hAnsi="Cambria" w:cs="Cambria"/>
            <w:color w:val="0462C1"/>
            <w:sz w:val="16"/>
          </w:rPr>
          <w:t xml:space="preserve">Creative Commons Attribution 4.0 International </w:t>
        </w:r>
        <w:r w:rsidRPr="00D108E1">
          <w:rPr>
            <w:rFonts w:ascii="Cambria" w:eastAsia="Cambria" w:hAnsi="Cambria" w:cs="Cambria"/>
            <w:sz w:val="16"/>
          </w:rPr>
          <w:t>License</w:t>
        </w:r>
      </w:hyperlink>
      <w:r w:rsidRPr="005735D0">
        <w:rPr>
          <w:rFonts w:ascii="Cambria" w:eastAsia="Cambria" w:hAnsi="Cambria" w:cs="Cambria"/>
          <w:color w:val="0462C1"/>
          <w:spacing w:val="-33"/>
          <w:sz w:val="16"/>
          <w:lang w:val="id-ID"/>
        </w:rPr>
        <w:t xml:space="preserve"> </w:t>
      </w:r>
      <w:r w:rsidRPr="00D108E1">
        <w:rPr>
          <w:rFonts w:ascii="Cambria" w:eastAsia="Cambria" w:hAnsi="Cambria" w:cs="Cambria"/>
          <w:sz w:val="16"/>
        </w:rPr>
        <w:t>Website:</w:t>
      </w:r>
      <w:r w:rsidRPr="00D108E1">
        <w:rPr>
          <w:rFonts w:ascii="Cambria" w:eastAsia="Cambria" w:hAnsi="Cambria" w:cs="Cambria"/>
          <w:spacing w:val="1"/>
          <w:sz w:val="16"/>
        </w:rPr>
        <w:t xml:space="preserve"> </w:t>
      </w:r>
      <w:hyperlink r:id="rId11">
        <w:r w:rsidRPr="00D108E1">
          <w:rPr>
            <w:rFonts w:ascii="Cambria" w:eastAsia="Cambria" w:hAnsi="Cambria" w:cs="Cambria"/>
            <w:color w:val="0462C1"/>
            <w:sz w:val="16"/>
            <w:u w:val="single" w:color="0462C1"/>
          </w:rPr>
          <w:t>http://journal.stikeshangtuah-sby.ac.id/index.php/JIKSHT</w:t>
        </w:r>
      </w:hyperlink>
    </w:p>
    <w:p w14:paraId="30ADF3CB" w14:textId="77777777" w:rsidR="00D108E1" w:rsidRPr="00D108E1" w:rsidRDefault="00D108E1" w:rsidP="00D108E1">
      <w:pPr>
        <w:widowControl w:val="0"/>
        <w:autoSpaceDE w:val="0"/>
        <w:autoSpaceDN w:val="0"/>
        <w:spacing w:after="11" w:line="210" w:lineRule="exact"/>
        <w:ind w:left="310"/>
        <w:rPr>
          <w:rFonts w:ascii="Cambria" w:eastAsia="Cambria" w:hAnsi="Cambria" w:cs="Cambria"/>
          <w:sz w:val="16"/>
        </w:rPr>
      </w:pPr>
      <w:r w:rsidRPr="00D108E1">
        <w:rPr>
          <w:rFonts w:ascii="Cambria" w:eastAsia="Cambria" w:hAnsi="Cambria" w:cs="Cambria"/>
          <w:sz w:val="16"/>
        </w:rPr>
        <w:t>E-mail:</w:t>
      </w:r>
      <w:r w:rsidRPr="00D108E1">
        <w:rPr>
          <w:rFonts w:ascii="Cambria" w:eastAsia="Cambria" w:hAnsi="Cambria" w:cs="Cambria"/>
          <w:spacing w:val="9"/>
          <w:sz w:val="16"/>
        </w:rPr>
        <w:t xml:space="preserve"> </w:t>
      </w:r>
      <w:hyperlink r:id="rId12">
        <w:r w:rsidRPr="00D108E1">
          <w:rPr>
            <w:rFonts w:ascii="Cambria" w:eastAsia="Cambria" w:hAnsi="Cambria" w:cs="Cambria"/>
            <w:color w:val="0462C1"/>
            <w:sz w:val="16"/>
          </w:rPr>
          <w:t>jurnalilmiahkeperawatan.sht@gmail.com</w:t>
        </w:r>
        <w:r w:rsidRPr="00D108E1">
          <w:rPr>
            <w:rFonts w:ascii="Cambria" w:eastAsia="Cambria" w:hAnsi="Cambria" w:cs="Cambria"/>
            <w:color w:val="0462C1"/>
            <w:spacing w:val="25"/>
            <w:sz w:val="16"/>
          </w:rPr>
          <w:t xml:space="preserve"> </w:t>
        </w:r>
      </w:hyperlink>
      <w:r w:rsidRPr="00D108E1">
        <w:rPr>
          <w:rFonts w:ascii="Cambria" w:eastAsia="Cambria" w:hAnsi="Cambria" w:cs="Cambria"/>
          <w:color w:val="0462C1"/>
          <w:sz w:val="18"/>
        </w:rPr>
        <w:t>/</w:t>
      </w:r>
      <w:r w:rsidRPr="00D108E1">
        <w:rPr>
          <w:rFonts w:ascii="Cambria" w:eastAsia="Cambria" w:hAnsi="Cambria" w:cs="Cambria"/>
          <w:color w:val="0462C1"/>
          <w:spacing w:val="11"/>
          <w:sz w:val="18"/>
        </w:rPr>
        <w:t xml:space="preserve"> </w:t>
      </w:r>
      <w:hyperlink r:id="rId13">
        <w:r w:rsidRPr="00D108E1">
          <w:rPr>
            <w:rFonts w:ascii="Cambria" w:eastAsia="Cambria" w:hAnsi="Cambria" w:cs="Cambria"/>
            <w:color w:val="0462C1"/>
            <w:sz w:val="16"/>
          </w:rPr>
          <w:t>jik.sht@stikeshangtuah-sby.ac.id</w:t>
        </w:r>
      </w:hyperlink>
    </w:p>
    <w:p w14:paraId="792E98EB" w14:textId="1B396051" w:rsidR="00D108E1" w:rsidRPr="005735D0" w:rsidRDefault="00D108E1" w:rsidP="00D108E1">
      <w:pPr>
        <w:spacing w:after="0" w:line="240" w:lineRule="auto"/>
        <w:rPr>
          <w:rFonts w:ascii="Cambria" w:hAnsi="Cambria" w:cs="Times New Roman"/>
          <w:b/>
          <w:bCs/>
          <w:lang w:val="id-ID"/>
        </w:rPr>
      </w:pPr>
      <w:r w:rsidRPr="005735D0">
        <w:rPr>
          <w:rFonts w:ascii="Cambria" w:hAnsi="Cambria" w:cs="Times New Roman"/>
          <w:noProof/>
          <w:lang w:val="id-ID" w:eastAsia="id-ID" w:bidi="dz-BT"/>
          <w14:ligatures w14:val="standardContextual"/>
        </w:rPr>
        <mc:AlternateContent>
          <mc:Choice Requires="wps">
            <w:drawing>
              <wp:anchor distT="0" distB="0" distL="114300" distR="114300" simplePos="0" relativeHeight="251663360" behindDoc="0" locked="0" layoutInCell="1" allowOverlap="1" wp14:anchorId="0330CFDB" wp14:editId="53AEB0A1">
                <wp:simplePos x="0" y="0"/>
                <wp:positionH relativeFrom="column">
                  <wp:posOffset>-3913</wp:posOffset>
                </wp:positionH>
                <wp:positionV relativeFrom="paragraph">
                  <wp:posOffset>45351</wp:posOffset>
                </wp:positionV>
                <wp:extent cx="5699051" cy="0"/>
                <wp:effectExtent l="0" t="0" r="16510" b="19050"/>
                <wp:wrapNone/>
                <wp:docPr id="7" name="Straight Connector 7"/>
                <wp:cNvGraphicFramePr/>
                <a:graphic xmlns:a="http://schemas.openxmlformats.org/drawingml/2006/main">
                  <a:graphicData uri="http://schemas.microsoft.com/office/word/2010/wordprocessingShape">
                    <wps:wsp>
                      <wps:cNvCnPr/>
                      <wps:spPr>
                        <a:xfrm>
                          <a:off x="0" y="0"/>
                          <a:ext cx="5699051"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6E96A3"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55pt" to="448.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" strokecolor="windowText" strokeweight="1.5pt">
                <v:stroke joinstyle="miter"/>
              </v:line>
            </w:pict>
          </mc:Fallback>
        </mc:AlternateContent>
      </w:r>
    </w:p>
    <w:p w14:paraId="08B180DC" w14:textId="4B6D871B" w:rsidR="002573A3" w:rsidRPr="005735D0" w:rsidRDefault="00096227" w:rsidP="00D108E1">
      <w:pPr>
        <w:spacing w:after="0" w:line="240" w:lineRule="auto"/>
        <w:rPr>
          <w:rFonts w:ascii="Cambria" w:hAnsi="Cambria" w:cs="Times New Roman"/>
          <w:b/>
          <w:bCs/>
          <w:sz w:val="24"/>
          <w:szCs w:val="24"/>
        </w:rPr>
      </w:pPr>
      <w:r w:rsidRPr="005735D0">
        <w:rPr>
          <w:rFonts w:ascii="Cambria" w:hAnsi="Cambria" w:cs="Times New Roman"/>
          <w:b/>
          <w:bCs/>
          <w:sz w:val="24"/>
          <w:szCs w:val="24"/>
        </w:rPr>
        <w:t>Pendahuluan</w:t>
      </w:r>
    </w:p>
    <w:p w14:paraId="5A8CCDE0" w14:textId="77777777" w:rsidR="00B91B8E" w:rsidRPr="005735D0" w:rsidRDefault="00B91B8E" w:rsidP="00B91B8E">
      <w:pPr>
        <w:spacing w:after="0" w:line="240" w:lineRule="auto"/>
        <w:jc w:val="both"/>
        <w:rPr>
          <w:rFonts w:ascii="Cambria" w:hAnsi="Cambria" w:cs="Times New Roman"/>
          <w:lang w:val="id-ID"/>
        </w:rPr>
        <w:sectPr w:rsidR="00B91B8E" w:rsidRPr="005735D0" w:rsidSect="00946C4D">
          <w:headerReference w:type="default" r:id="rId14"/>
          <w:footerReference w:type="default" r:id="rId15"/>
          <w:type w:val="continuous"/>
          <w:pgSz w:w="11906" w:h="16838"/>
          <w:pgMar w:top="1440" w:right="1440" w:bottom="1440" w:left="1440" w:header="964" w:footer="0" w:gutter="0"/>
          <w:cols w:space="708"/>
          <w:docGrid w:linePitch="360"/>
        </w:sectPr>
      </w:pPr>
    </w:p>
    <w:p w14:paraId="196BAC8E" w14:textId="2BADBD17" w:rsidR="00852C62" w:rsidRPr="005735D0" w:rsidRDefault="00852C62" w:rsidP="00D108E1">
      <w:pPr>
        <w:spacing w:after="0" w:line="240" w:lineRule="auto"/>
        <w:ind w:firstLine="720"/>
        <w:jc w:val="both"/>
        <w:rPr>
          <w:rFonts w:ascii="Cambria" w:hAnsi="Cambria" w:cs="Times New Roman"/>
          <w:vertAlign w:val="superscript"/>
          <w:lang w:val="id-ID"/>
        </w:rPr>
      </w:pPr>
      <w:r w:rsidRPr="005735D0">
        <w:rPr>
          <w:rFonts w:ascii="Cambria" w:hAnsi="Cambria" w:cs="Times New Roman"/>
        </w:rPr>
        <w:lastRenderedPageBreak/>
        <w:t xml:space="preserve">Kerusakan pada otak yang disebabkan oleh tekanan atau benturan keras dari luar tubuh disebut cedera kepala. Istilah lain untuk cedera kepala adalah </w:t>
      </w:r>
      <w:r w:rsidRPr="005735D0">
        <w:rPr>
          <w:rFonts w:ascii="Cambria" w:hAnsi="Cambria" w:cs="Times New Roman"/>
          <w:i/>
          <w:iCs/>
        </w:rPr>
        <w:t>head injury</w:t>
      </w:r>
      <w:r w:rsidRPr="005735D0">
        <w:rPr>
          <w:rFonts w:ascii="Cambria" w:hAnsi="Cambria" w:cs="Times New Roman"/>
        </w:rPr>
        <w:t xml:space="preserve"> atau </w:t>
      </w:r>
      <w:r w:rsidRPr="005735D0">
        <w:rPr>
          <w:rFonts w:ascii="Cambria" w:hAnsi="Cambria" w:cs="Times New Roman"/>
          <w:i/>
          <w:iCs/>
        </w:rPr>
        <w:t>traumatic brain injury</w:t>
      </w:r>
      <w:r w:rsidRPr="005735D0">
        <w:rPr>
          <w:rFonts w:ascii="Cambria" w:hAnsi="Cambria" w:cs="Times New Roman"/>
        </w:rPr>
        <w:t>. Cedera kepala merupakan masalah kesehatan yang signifikan secara global karena dapat menyebabkan kematian, kecacatan, dan gangguan mental</w:t>
      </w:r>
      <w:r w:rsidRPr="005735D0">
        <w:rPr>
          <w:rFonts w:ascii="Cambria" w:hAnsi="Cambria" w:cs="Times New Roman"/>
          <w:lang w:val="id-ID"/>
        </w:rPr>
        <w:t xml:space="preserve">. </w:t>
      </w:r>
      <w:r w:rsidRPr="005735D0">
        <w:rPr>
          <w:rFonts w:ascii="Cambria" w:hAnsi="Cambria" w:cs="Times New Roman"/>
          <w:vertAlign w:val="superscript"/>
          <w:lang w:val="id-ID"/>
        </w:rPr>
        <w:fldChar w:fldCharType="begin" w:fldLock="1"/>
      </w:r>
      <w:r w:rsidR="00AF618C">
        <w:rPr>
          <w:rFonts w:ascii="Cambria" w:hAnsi="Cambria" w:cs="Times New Roman"/>
          <w:vertAlign w:val="superscript"/>
          <w:lang w:val="id-ID"/>
        </w:rPr>
        <w:instrText>ADDIN CSL_CITATION {"citationItems":[{"id":"ITEM-1","itemData":{"author":[{"dropping-particle":"","family":"Yuliani I. Silvy M. Ma’ratus M.","given":"","non-dropping-particle":"","parse-names":false,"suffix":""}],"container-title":"Jurnal Keperawatan Universitas Kusuma Husada","id":"ITEM-1","issued":{"date-parts":[["2020"]]},"title":"Asuhan Keperawatan Pada Pasien Cedera Kepala Dalam Pemenuhan Kebutuhan Oksigenasi","type":"article-journal"},"uris":["http://www.mendeley.com/documents/?uuid=890f1f9d-16bd-4bc2-bb9d-9cd424563899","http://www.mendeley.com/documents/?uuid=55f3015b-796e-4348-a20d-e78dc4aab896"]}],"mendeley":{"formattedCitation":"(Yuliani I. Silvy M. Ma’ratus M., 2020)","plainTextFormattedCitation":"(Yuliani I. Silvy M. Ma’ratus M., 2020)","previouslyFormattedCitation":"(Yuliani I. Silvy M. Ma’ratus M., 2020)"},"properties":{"noteIndex":0},"schema":"https://github.com/citation-style-language/schema/raw/master/csl-citation.json"}</w:instrText>
      </w:r>
      <w:r w:rsidRPr="005735D0">
        <w:rPr>
          <w:rFonts w:ascii="Cambria" w:hAnsi="Cambria" w:cs="Times New Roman"/>
          <w:vertAlign w:val="superscript"/>
          <w:lang w:val="id-ID"/>
        </w:rPr>
        <w:fldChar w:fldCharType="separate"/>
      </w:r>
      <w:r w:rsidR="00AF618C" w:rsidRPr="00AF618C">
        <w:rPr>
          <w:rFonts w:ascii="Cambria" w:hAnsi="Cambria" w:cs="Times New Roman"/>
          <w:noProof/>
          <w:lang w:val="id-ID"/>
        </w:rPr>
        <w:t>(Yuliani I. Silvy M. Ma’ratus M., 2020)</w:t>
      </w:r>
      <w:r w:rsidRPr="005735D0">
        <w:rPr>
          <w:rFonts w:ascii="Cambria" w:hAnsi="Cambria" w:cs="Times New Roman"/>
          <w:vertAlign w:val="superscript"/>
          <w:lang w:val="id-ID"/>
        </w:rPr>
        <w:fldChar w:fldCharType="end"/>
      </w:r>
    </w:p>
    <w:p w14:paraId="52C779E8" w14:textId="5E985B4D" w:rsidR="00852C62" w:rsidRPr="00096227" w:rsidRDefault="00852C62" w:rsidP="00096227">
      <w:pPr>
        <w:spacing w:after="0" w:line="240" w:lineRule="auto"/>
        <w:ind w:firstLine="720"/>
        <w:jc w:val="both"/>
        <w:rPr>
          <w:rFonts w:ascii="Cambria" w:hAnsi="Cambria" w:cs="Times New Roman"/>
          <w:lang w:val="id-ID"/>
        </w:rPr>
      </w:pPr>
      <w:r w:rsidRPr="005735D0">
        <w:rPr>
          <w:rFonts w:ascii="Cambria" w:hAnsi="Cambria" w:cs="Times New Roman"/>
          <w:lang w:val="id-ID"/>
        </w:rPr>
        <w:t xml:space="preserve">Kehilangan kesadaran, gangguan sistem saraf, kerusakan pembuluh darah, penumpukan cairan di otak, cacat permanen, dan bahkan kematian dapat terjadi akibat cedera kepala. Oleh karena itu, penanganan kepala cedara yang dapat dipercaya harus menekankan informasi dari lapisan cedara pertama dan kedua. </w:t>
      </w:r>
      <w:r w:rsidRPr="005735D0">
        <w:rPr>
          <w:rFonts w:ascii="Cambria" w:hAnsi="Cambria" w:cs="Times New Roman"/>
        </w:rPr>
        <w:t>Melindungi otak dapat dilakukan dengan memastikan jalan napas terbuka dan oksigenasi yang memadai. Banyak tindakan yang dapat dilakukan, salah satunya oksigenasi dan head up 30°</w:t>
      </w:r>
      <w:r w:rsidRPr="005735D0">
        <w:rPr>
          <w:rFonts w:ascii="Cambria" w:hAnsi="Cambria" w:cs="Times New Roman"/>
          <w:lang w:val="id-ID"/>
        </w:rPr>
        <w:t xml:space="preserve"> </w:t>
      </w:r>
      <w:r w:rsidRPr="005735D0">
        <w:rPr>
          <w:rFonts w:ascii="Cambria" w:hAnsi="Cambria" w:cs="Times New Roman"/>
          <w:vertAlign w:val="superscript"/>
          <w:lang w:val="id-ID"/>
        </w:rPr>
        <w:fldChar w:fldCharType="begin" w:fldLock="1"/>
      </w:r>
      <w:r w:rsidR="00AF618C">
        <w:rPr>
          <w:rFonts w:ascii="Cambria" w:hAnsi="Cambria" w:cs="Times New Roman"/>
          <w:vertAlign w:val="superscript"/>
          <w:lang w:val="id-ID"/>
        </w:rPr>
        <w:instrText>ADDIN CSL_CITATION {"citationItems":[{"id":"ITEM-1","itemData":{"DOI":"10.35451/jkf.v2i2.319","author":[{"dropping-particle":"","family":"Ginting L","given":"Sitepu K. Ginting R.","non-dropping-particle":"","parse-names":false,"suffix":""}],"container-title":"JURNAL KEPERAWATAN DAN FISIOTERAPI (JKF) (2020) 2(2) 102-112","id":"ITEM-1","issue":"2","issued":{"date-parts":[["2020"]]},"page":"102-112","title":"PENGARUH PEMBERIAN OKSIGEN DAN ELEVASI KEPALA 30º TERHADAP TINGKAT KESADARAN PADA PASIEN CEDERA KEPALA SEDANG","type":"article-journal","volume":"2"},"uris":["http://www.mendeley.com/documents/?uuid=7804d354-e91b-45a2-89c8-be4cd3013c01","http://www.mendeley.com/documents/?uuid=6e4daf39-8046-4ce0-8104-702364830d68"]}],"mendeley":{"formattedCitation":"(Ginting L, 2020)","plainTextFormattedCitation":"(Ginting L, 2020)","previouslyFormattedCitation":"(Ginting L, 2020)"},"properties":{"noteIndex":0},"schema":"https://github.com/citation-style-language/schema/raw/master/csl-citation.json"}</w:instrText>
      </w:r>
      <w:r w:rsidRPr="005735D0">
        <w:rPr>
          <w:rFonts w:ascii="Cambria" w:hAnsi="Cambria" w:cs="Times New Roman"/>
          <w:vertAlign w:val="superscript"/>
          <w:lang w:val="id-ID"/>
        </w:rPr>
        <w:fldChar w:fldCharType="separate"/>
      </w:r>
      <w:r w:rsidR="00AF618C" w:rsidRPr="00AF618C">
        <w:rPr>
          <w:rFonts w:ascii="Cambria" w:hAnsi="Cambria" w:cs="Times New Roman"/>
          <w:noProof/>
          <w:lang w:val="id-ID"/>
        </w:rPr>
        <w:t>(Ginting L, 2020)</w:t>
      </w:r>
      <w:r w:rsidRPr="005735D0">
        <w:rPr>
          <w:rFonts w:ascii="Cambria" w:hAnsi="Cambria" w:cs="Times New Roman"/>
          <w:vertAlign w:val="superscript"/>
          <w:lang w:val="id-ID"/>
        </w:rPr>
        <w:fldChar w:fldCharType="end"/>
      </w:r>
      <w:r w:rsidRPr="005735D0">
        <w:rPr>
          <w:rFonts w:ascii="Cambria" w:hAnsi="Cambria" w:cs="Times New Roman"/>
          <w:lang w:val="id-ID"/>
        </w:rPr>
        <w:t xml:space="preserve"> yang dimana ok</w:t>
      </w:r>
      <w:r w:rsidR="00A3297D" w:rsidRPr="005735D0">
        <w:rPr>
          <w:rFonts w:ascii="Cambria" w:hAnsi="Cambria" w:cs="Times New Roman"/>
          <w:lang w:val="en-GB"/>
        </w:rPr>
        <w:t xml:space="preserve"> </w:t>
      </w:r>
      <w:r w:rsidRPr="005735D0">
        <w:rPr>
          <w:rFonts w:ascii="Cambria" w:hAnsi="Cambria" w:cs="Times New Roman"/>
          <w:lang w:val="id-ID"/>
        </w:rPr>
        <w:t xml:space="preserve">sigenasi bertujuan untuk membantu otak memperoleh suplai oksigen yang memadai, dan posisi </w:t>
      </w:r>
      <w:r w:rsidRPr="005735D0">
        <w:rPr>
          <w:rFonts w:ascii="Cambria" w:hAnsi="Cambria" w:cs="Times New Roman"/>
          <w:i/>
          <w:iCs/>
          <w:lang w:val="id-ID"/>
        </w:rPr>
        <w:t>head up</w:t>
      </w:r>
      <w:r w:rsidRPr="005735D0">
        <w:rPr>
          <w:rFonts w:ascii="Cambria" w:hAnsi="Cambria" w:cs="Times New Roman"/>
          <w:lang w:val="id-ID"/>
        </w:rPr>
        <w:t xml:space="preserve"> 30° sendiri bertujuan untuk menurunkan tekanan intrakranial serta dapat meningkatkan oksigen ke otak</w:t>
      </w:r>
      <w:r w:rsidR="00A3297D" w:rsidRPr="005735D0">
        <w:rPr>
          <w:rFonts w:ascii="Cambria" w:hAnsi="Cambria" w:cs="Times New Roman"/>
          <w:lang w:val="en-GB"/>
        </w:rPr>
        <w:t xml:space="preserve"> </w:t>
      </w:r>
      <w:r w:rsidR="00A3297D" w:rsidRPr="005735D0">
        <w:rPr>
          <w:rFonts w:ascii="Cambria" w:hAnsi="Cambria" w:cs="Times New Roman"/>
          <w:vertAlign w:val="superscript"/>
          <w:lang w:val="en-GB"/>
        </w:rPr>
        <w:fldChar w:fldCharType="begin" w:fldLock="1"/>
      </w:r>
      <w:r w:rsidR="00AF618C">
        <w:rPr>
          <w:rFonts w:ascii="Cambria" w:hAnsi="Cambria" w:cs="Times New Roman"/>
          <w:vertAlign w:val="superscript"/>
          <w:lang w:val="en-GB"/>
        </w:rPr>
        <w:instrText>ADDIN CSL_CITATION {"citationItems":[{"id":"ITEM-1","itemData":{"DOI":"10.53510/nsj.v1i1.14","ISSN":"2722-4988","abstract":"Congestive Heart Failure is the inability of the heart to pump enough blood to carry out metabolism to meet the requirements for oxygen and nutrients in other words, it requires an abnormal increase in pressure on the heart to meet the needs of metabolism. The main problem with clients with congestive heart failure is ineffective breathing patterns. To overcome the breathing pattern is giving oxygen therapy. Objective : to determine the description of the management of nursing care to clients with comprehensive congestive heart failure through the nursing process. Method : This type of research is descriptive using a case study approach. The subjects in this study were two clients who experienced congestive heart failure with criteria experiencing shortness of breath and compositional awareness. Results : showed that there were changes in breathing patterns for the better, not experiencing shortness and normal breathing frequency. Conclusion : Nursing problems with ineffective breathing patterns associated with hyperventilation can be overcome with giving oxygen therapy, increased oxygen, to obtain criteria for the results to be achieved.","author":[{"dropping-particle":"","family":"Wahidin, Ngabdi Supraptini","given":"","non-dropping-particle":"","parse-names":false,"suffix":""}],"container-title":"Nursing Science Journal (NSJ)","id":"ITEM-1","issue":"1","issued":{"date-parts":[["2020"]]},"page":"7-13","title":"Penerapan Teknik Head Up 30° Terhadap Peningkatan Perfusi Jaringan Otak Pada Pasien Yang Mengalami Cedera Kepala Sedang","type":"article-journal","volume":"1"},"uris":["http://www.mendeley.com/documents/?uuid=caacfcff-7460-4648-a503-6ddcef76a7f3","http://www.mendeley.com/documents/?uuid=8b080a34-c449-471d-a94c-f33c38349095"]}],"mendeley":{"formattedCitation":"(Wahidin, Ngabdi Supraptini, 2020)","plainTextFormattedCitation":"(Wahidin, Ngabdi Supraptini, 2020)","previouslyFormattedCitation":"(Wahidin, Ngabdi Supraptini, 2020)"},"properties":{"noteIndex":0},"schema":"https://github.com/citation-style-language/schema/raw/master/csl-citation.json"}</w:instrText>
      </w:r>
      <w:r w:rsidR="00A3297D" w:rsidRPr="005735D0">
        <w:rPr>
          <w:rFonts w:ascii="Cambria" w:hAnsi="Cambria" w:cs="Times New Roman"/>
          <w:vertAlign w:val="superscript"/>
          <w:lang w:val="en-GB"/>
        </w:rPr>
        <w:fldChar w:fldCharType="separate"/>
      </w:r>
      <w:r w:rsidR="00AF618C" w:rsidRPr="00AF618C">
        <w:rPr>
          <w:rFonts w:ascii="Cambria" w:hAnsi="Cambria" w:cs="Times New Roman"/>
          <w:noProof/>
          <w:lang w:val="en-GB"/>
        </w:rPr>
        <w:t>(Wahidin, Ngabdi Supraptini, 2020)</w:t>
      </w:r>
      <w:r w:rsidR="00A3297D" w:rsidRPr="005735D0">
        <w:rPr>
          <w:rFonts w:ascii="Cambria" w:hAnsi="Cambria" w:cs="Times New Roman"/>
          <w:vertAlign w:val="superscript"/>
          <w:lang w:val="en-GB"/>
        </w:rPr>
        <w:fldChar w:fldCharType="end"/>
      </w:r>
      <w:r w:rsidR="00A3297D" w:rsidRPr="005735D0">
        <w:rPr>
          <w:rFonts w:ascii="Cambria" w:hAnsi="Cambria" w:cs="Times New Roman"/>
          <w:lang w:val="en-GB"/>
        </w:rPr>
        <w:t>.</w:t>
      </w:r>
    </w:p>
    <w:p w14:paraId="1ABB9049" w14:textId="47E3CE91" w:rsidR="00852C62" w:rsidRPr="005735D0" w:rsidRDefault="00852C62" w:rsidP="00D108E1">
      <w:pPr>
        <w:spacing w:after="0" w:line="240" w:lineRule="auto"/>
        <w:ind w:firstLine="720"/>
        <w:jc w:val="both"/>
        <w:rPr>
          <w:rFonts w:ascii="Cambria" w:hAnsi="Cambria" w:cs="Times New Roman"/>
          <w:lang w:val="id-ID"/>
        </w:rPr>
      </w:pPr>
      <w:r w:rsidRPr="005735D0">
        <w:rPr>
          <w:rFonts w:ascii="Cambria" w:hAnsi="Cambria" w:cs="Times New Roman"/>
        </w:rPr>
        <w:lastRenderedPageBreak/>
        <w:t>Faktor penyebab cedera kepala bisa banyak penyebabnya, salah satu penyebabnya adalah kecelakaan, seperti kecelakaan lalu lintas, kecelakaan kerja, jatuh, cedera olahraga, kekerasan. Dan penyebab utama cedera kepala di seluruh dunia adalah kecelakaan lalu lintas </w:t>
      </w:r>
      <w:r w:rsidRPr="005735D0">
        <w:rPr>
          <w:rFonts w:ascii="Cambria" w:hAnsi="Cambria" w:cs="Times New Roman"/>
          <w:vertAlign w:val="superscript"/>
          <w:lang w:val="id-ID"/>
        </w:rPr>
        <w:fldChar w:fldCharType="begin" w:fldLock="1"/>
      </w:r>
      <w:r w:rsidR="00AF618C">
        <w:rPr>
          <w:rFonts w:ascii="Cambria" w:hAnsi="Cambria" w:cs="Times New Roman"/>
          <w:vertAlign w:val="superscript"/>
          <w:lang w:val="id-ID"/>
        </w:rPr>
        <w:instrText>ADDIN CSL_CITATION {"citationItems":[{"id":"ITEM-1","itemData":{"abstract":"Cedera kepala merupakan luka di kulit kepala, tengkorak, dan otak. Cedera kepala bisa menimbulkan berbagai kondisi mulai dari gagar otak ringan, koma, sampai kematian. Klasifiklasi cedera kepala dibagi menjadi 3 macam yaitu, cedera kepala ringan (GCS 14-15), cedera kepala sedang (GCS 9-13), cedera kepala berat (GCS 3-8). Tanda dan gejala cedera kepala adalah penurunan kesadaran. Pasien mengalami penurunan saturasi oksigen dan penurunan kesadaran sehingga perlu dilakukan tindakan pemberian oksigen masker sederhana dan head up 30˚. Tujuan dari studi kasus ini untuk mengetahui gambaran asuhan keperawatan pada pasien cedera kepala dalam pemenuhan kebutuhan oksigenasi. Jenis penelitian yang digunakan merupakan penelitian deskriptif dengan satu pasien sebagai obyek penelitian. Hasil penelian pada pasien cedera kepala sedang dilakukan posisi head up 30 ˚dan pemberian oksigen masker sederhana dari pasien awal masuk di IGD sampai pasien dipindahkan keruang perawatan menunjukan hasil peningkatan saturasi oksigen respiratory rate normal, hemodinamik stabil, tingkat kesadaran tidak berubah 9","author":[{"dropping-particle":"","family":"Martatias","given":"Syna Yusterien","non-dropping-particle":"","parse-names":false,"suffix":""},{"dropping-particle":"","family":"Nafi’ah","given":"Rizka Hayyu","non-dropping-particle":"","parse-names":false,"suffix":""},{"dropping-particle":"","family":"Ari Pebru Nurlaily","given":"","non-dropping-particle":"","parse-names":false,"suffix":""}],"container-title":"Jurnal Keperawatan Universitas Kusuma Husada","id":"ITEM-1","issued":{"date-parts":[["2021"]]},"page":"1-7","title":"Asuhan Keperawatan Pasien Cedera Kepala Sedang Dalam Pemenuhan Kebutuhan Oksigenasi","type":"article-journal"},"uris":["http://www.mendeley.com/documents/?uuid=c132317f-994e-4328-a0af-7c730df344bc","http://www.mendeley.com/documents/?uuid=81d2c490-3016-4237-9896-4c7f1f862e1b"]}],"mendeley":{"formattedCitation":"(Martatias et al., 2021)","plainTextFormattedCitation":"(Martatias et al., 2021)","previouslyFormattedCitation":"(Martatias et al., 2021)"},"properties":{"noteIndex":0},"schema":"https://github.com/citation-style-language/schema/raw/master/csl-citation.json"}</w:instrText>
      </w:r>
      <w:r w:rsidRPr="005735D0">
        <w:rPr>
          <w:rFonts w:ascii="Cambria" w:hAnsi="Cambria" w:cs="Times New Roman"/>
          <w:vertAlign w:val="superscript"/>
          <w:lang w:val="id-ID"/>
        </w:rPr>
        <w:fldChar w:fldCharType="separate"/>
      </w:r>
      <w:r w:rsidR="00AF618C" w:rsidRPr="00AF618C">
        <w:rPr>
          <w:rFonts w:ascii="Cambria" w:hAnsi="Cambria" w:cs="Times New Roman"/>
          <w:noProof/>
          <w:lang w:val="id-ID"/>
        </w:rPr>
        <w:t>(Martatias et al., 2021)</w:t>
      </w:r>
      <w:r w:rsidRPr="005735D0">
        <w:rPr>
          <w:rFonts w:ascii="Cambria" w:hAnsi="Cambria" w:cs="Times New Roman"/>
          <w:vertAlign w:val="superscript"/>
          <w:lang w:val="id-ID"/>
        </w:rPr>
        <w:fldChar w:fldCharType="end"/>
      </w:r>
      <w:r w:rsidRPr="005735D0">
        <w:rPr>
          <w:rFonts w:ascii="Cambria" w:hAnsi="Cambria" w:cs="Times New Roman"/>
          <w:lang w:val="id-ID"/>
        </w:rPr>
        <w:t xml:space="preserve">. </w:t>
      </w:r>
      <w:r w:rsidRPr="005735D0">
        <w:rPr>
          <w:rFonts w:ascii="Cambria" w:hAnsi="Cambria" w:cs="Times New Roman"/>
        </w:rPr>
        <w:t>Kerusakan pada kepala dapat mengakibatkan peningkatan tekanan dalam tengkorak yang disebabkan oleh pembengkakan otak atau pendarahan di dalamnya. Salah satu gejala dari peningkatan tekanan dalam tengkorak adalah sakit kepala. Sakit kepala terjadi karena adanya tekanan pada struktur sensitif terhadap rasa sakit di dalam tengkorak dan kurangnya pasokan darah ke jaringan otak.</w:t>
      </w:r>
      <w:r w:rsidRPr="005735D0">
        <w:rPr>
          <w:rFonts w:ascii="Cambria" w:hAnsi="Cambria" w:cs="Times New Roman"/>
          <w:lang w:val="id-ID"/>
        </w:rPr>
        <w:t xml:space="preserve"> Dimana hal ini mengakibatkan terjadinya </w:t>
      </w:r>
      <w:r w:rsidRPr="005735D0">
        <w:rPr>
          <w:rFonts w:ascii="Cambria" w:hAnsi="Cambria" w:cs="Times New Roman"/>
        </w:rPr>
        <w:t xml:space="preserve">ketidaksadaran dan ketidakstabilan hemodinamik </w:t>
      </w:r>
      <w:r w:rsidRPr="005735D0">
        <w:rPr>
          <w:rFonts w:ascii="Cambria" w:hAnsi="Cambria" w:cs="Times New Roman"/>
          <w:vertAlign w:val="superscript"/>
          <w:lang w:val="id-ID"/>
        </w:rPr>
        <w:fldChar w:fldCharType="begin" w:fldLock="1"/>
      </w:r>
      <w:r w:rsidR="00AF618C">
        <w:rPr>
          <w:rFonts w:ascii="Cambria" w:hAnsi="Cambria" w:cs="Times New Roman"/>
          <w:vertAlign w:val="superscript"/>
          <w:lang w:val="id-ID"/>
        </w:rPr>
        <w:instrText>ADDIN CSL_CITATION {"citationItems":[{"id":"ITEM-1","itemData":{"author":[{"dropping-particle":"","family":"Atika D","given":"Arif H.","non-dropping-particle":"","parse-names":false,"suffix":""}],"container-title":"Jurnal Ilmu Keperawatan dan Kebidanan (2019) 10(2) 417-422","id":"ITEM-1","issue":"2","issued":{"date-parts":[["2019"]]},"page":"417-422","title":"Pengaruh Posisi Head Up 30 Derajat Terhadap Nyeri Kepala Pada Pasien Cedera Kepala Ringan","type":"article-journal","volume":"10"},"uris":["http://www.mendeley.com/documents/?uuid=8b7ea70b-992d-478a-9dc4-1fcc1a353d56","http://www.mendeley.com/documents/?uuid=5e9b7b46-69a0-488c-9dde-d53bd8b172b5"]}],"mendeley":{"formattedCitation":"(Atika D, 2019)","plainTextFormattedCitation":"(Atika D, 2019)","previouslyFormattedCitation":"(Atika D, 2019)"},"properties":{"noteIndex":0},"schema":"https://github.com/citation-style-language/schema/raw/master/csl-citation.json"}</w:instrText>
      </w:r>
      <w:r w:rsidRPr="005735D0">
        <w:rPr>
          <w:rFonts w:ascii="Cambria" w:hAnsi="Cambria" w:cs="Times New Roman"/>
          <w:vertAlign w:val="superscript"/>
          <w:lang w:val="id-ID"/>
        </w:rPr>
        <w:fldChar w:fldCharType="separate"/>
      </w:r>
      <w:r w:rsidR="00AF618C" w:rsidRPr="00AF618C">
        <w:rPr>
          <w:rFonts w:ascii="Cambria" w:hAnsi="Cambria" w:cs="Times New Roman"/>
          <w:noProof/>
          <w:lang w:val="id-ID"/>
        </w:rPr>
        <w:t>(Atika D, 2019)</w:t>
      </w:r>
      <w:r w:rsidRPr="005735D0">
        <w:rPr>
          <w:rFonts w:ascii="Cambria" w:hAnsi="Cambria" w:cs="Times New Roman"/>
          <w:vertAlign w:val="superscript"/>
          <w:lang w:val="id-ID"/>
        </w:rPr>
        <w:fldChar w:fldCharType="end"/>
      </w:r>
      <w:r w:rsidRPr="005735D0">
        <w:rPr>
          <w:rFonts w:ascii="Cambria" w:hAnsi="Cambria" w:cs="Times New Roman"/>
          <w:lang w:val="id-ID"/>
        </w:rPr>
        <w:t>.</w:t>
      </w:r>
    </w:p>
    <w:p w14:paraId="289AF69F" w14:textId="7B7E7CDA" w:rsidR="00852C62" w:rsidRPr="005735D0" w:rsidRDefault="00852C62" w:rsidP="00D108E1">
      <w:pPr>
        <w:spacing w:after="0" w:line="240" w:lineRule="auto"/>
        <w:ind w:firstLine="720"/>
        <w:jc w:val="both"/>
        <w:rPr>
          <w:rFonts w:ascii="Cambria" w:hAnsi="Cambria" w:cs="Times New Roman"/>
          <w:lang w:val="en-GB"/>
        </w:rPr>
      </w:pPr>
      <w:r w:rsidRPr="005735D0">
        <w:rPr>
          <w:rFonts w:ascii="Cambria" w:hAnsi="Cambria" w:cs="Times New Roman"/>
        </w:rPr>
        <w:t>Pemberian oksigenasi diharapkan dapat membantu otak mendapatkan pasokan oksigen yang cukup, yang biasanya memiliki saturasi normal antara 95-100%.</w:t>
      </w:r>
      <w:r w:rsidRPr="005735D0">
        <w:rPr>
          <w:rFonts w:ascii="Cambria" w:hAnsi="Cambria" w:cs="Times New Roman"/>
          <w:lang w:val="id-ID"/>
        </w:rPr>
        <w:t xml:space="preserve"> Berdasarkan hasil penelitian yang dilakukan oleh </w:t>
      </w:r>
      <w:r w:rsidRPr="005735D0">
        <w:rPr>
          <w:rFonts w:ascii="Cambria" w:hAnsi="Cambria" w:cs="Times New Roman"/>
          <w:vertAlign w:val="superscript"/>
          <w:lang w:val="id-ID"/>
        </w:rPr>
        <w:fldChar w:fldCharType="begin" w:fldLock="1"/>
      </w:r>
      <w:r w:rsidR="00AF618C">
        <w:rPr>
          <w:rFonts w:ascii="Cambria" w:hAnsi="Cambria" w:cs="Times New Roman"/>
          <w:vertAlign w:val="superscript"/>
          <w:lang w:val="id-ID"/>
        </w:rPr>
        <w:instrText>ADDIN CSL_CITATION {"citationItems":[{"id":"ITEM-1","itemData":{"ISSN":"2580-7633","abstract":"Cedera kepala adalah cedera mekanik baik secara langsung atau tidak langsung yang mengenai kepala mengakibatkan luka di kulit kepala, fraktur tulang tengkorak, robekan selaput otak, dan kerusakan jaringan otak, serta gangguan neurologis. Metode dasar dalam melakukan proteksi otak pada pasien cedera kepala adalah dengan membebaskan jalan nafas dan oksigenasi yang adekuat. Pemberian oksigen melalui masker sederhana dan posisi kepala 30° merupakan tindakan yang tepat pada klasifikasi cedera kepala sedang untuk melancarkan perfusi oksigen ke serebral sehingga membantu peningkatan status kesadaran. Tujuan penelitian ini untuk mengetahui GCS sebelum dan sesudah pemberian oksigen melalui masker sederhana dan posisi kepala 30° serta menganalisis pengaruh pemberian oksigen melalui masker sederhana dan posisi kepala 30° terhadap perubahan tingkat kesadaran pada pasien cedera kepala sedang. Penelitian ini merupakan penelitian Quasi-Experimental dengan 30 responden. Uji yang digunakan adalah Wilcoxon Test. Hasil penelitian menunjukan ada pengaruh pemberian oksigen masker sederhana dan posisi kepala 30° terhadap perubahan tingkat kesadaran pada pasien cedera kepala sedang. GCS nilai rata-rata sebelum adalah 17,92 dan GCS nilai rata-rata sesudah 14,09 dengan nilai p 0,009. Penelitian ini bersifat aplikatif sehingga perlu direflikasi dan dikembangkan untuk meningkatkan kualitas pelayanan asuhan keperawatan gawat darurat dan monitoring.","author":[{"dropping-particle":"","family":"Suwandewi","given":"Alit","non-dropping-particle":"","parse-names":false,"suffix":""},{"dropping-particle":"","family":", Dyah Yarlitasari","given":"Solikin","non-dropping-particle":"","parse-names":false,"suffix":""}],"container-title":"Jurnal Keperawatan Suaka Insan (Jksi)","id":"ITEM-1","issue":"2","issued":{"date-parts":[["2016"]]},"page":"1-9","title":"Pengaruh Pemberian Oksigen Melalui Masker Sederhana dan Posisi Kepala 30º Terhadap Perubahan Tingkat Kesadaran Pada Pasien Cedera Kepala Sedang Di RSUD Ulin Banjarmasin","type":"article-journal","volume":"1"},"uris":["http://www.mendeley.com/documents/?uuid=013a17b9-9fbb-42e7-a906-cf301444bea4","http://www.mendeley.com/documents/?uuid=fdde808d-9fde-4767-a098-505cdea04716"]}],"mendeley":{"formattedCitation":"(Suwandewi &amp; , Dyah Yarlitasari, 2016)","plainTextFormattedCitation":"(Suwandewi &amp; , Dyah Yarlitasari, 2016)","previouslyFormattedCitation":"(Suwandewi &amp; , Dyah Yarlitasari, 2016)"},"properties":{"noteIndex":0},"schema":"https://github.com/citation-style-language/schema/raw/master/csl-citation.json"}</w:instrText>
      </w:r>
      <w:r w:rsidRPr="005735D0">
        <w:rPr>
          <w:rFonts w:ascii="Cambria" w:hAnsi="Cambria" w:cs="Times New Roman"/>
          <w:vertAlign w:val="superscript"/>
          <w:lang w:val="id-ID"/>
        </w:rPr>
        <w:fldChar w:fldCharType="separate"/>
      </w:r>
      <w:r w:rsidR="00AF618C" w:rsidRPr="00AF618C">
        <w:rPr>
          <w:rFonts w:ascii="Cambria" w:hAnsi="Cambria" w:cs="Times New Roman"/>
          <w:noProof/>
          <w:lang w:val="id-ID"/>
        </w:rPr>
        <w:t>(Suwandewi &amp; , Dyah Yarlitasari, 2016)</w:t>
      </w:r>
      <w:r w:rsidRPr="005735D0">
        <w:rPr>
          <w:rFonts w:ascii="Cambria" w:hAnsi="Cambria" w:cs="Times New Roman"/>
          <w:vertAlign w:val="superscript"/>
          <w:lang w:val="id-ID"/>
        </w:rPr>
        <w:fldChar w:fldCharType="end"/>
      </w:r>
      <w:r w:rsidRPr="005735D0">
        <w:rPr>
          <w:rFonts w:ascii="Cambria" w:hAnsi="Cambria" w:cs="Times New Roman"/>
          <w:lang w:val="id-ID"/>
        </w:rPr>
        <w:t xml:space="preserve"> m</w:t>
      </w:r>
      <w:r w:rsidRPr="005735D0">
        <w:rPr>
          <w:rFonts w:ascii="Cambria" w:hAnsi="Cambria" w:cs="Times New Roman"/>
        </w:rPr>
        <w:t>eningkatkan kadar oksigen dalam tubuh dapat ditingkatkan dengan menempatkan kepala pada posisi terangkat sekitar 30°. Hal ini akan efektif dalam meningkatkan kadar oksigen dalam tubuh, mengurangi intensitas sakit kepala karena tekanan dalam kepala yang tinggi, dan mencegah terjadinya gangguan dalam sirkulasi darah pada jaringan otak</w:t>
      </w:r>
      <w:r w:rsidR="00E51E68" w:rsidRPr="005735D0">
        <w:rPr>
          <w:rFonts w:ascii="Cambria" w:hAnsi="Cambria" w:cs="Times New Roman"/>
        </w:rPr>
        <w:t xml:space="preserve"> </w:t>
      </w:r>
      <w:r w:rsidR="00E51E68" w:rsidRPr="005735D0">
        <w:rPr>
          <w:rFonts w:ascii="Cambria" w:hAnsi="Cambria" w:cs="Times New Roman"/>
          <w:vertAlign w:val="superscript"/>
        </w:rPr>
        <w:fldChar w:fldCharType="begin" w:fldLock="1"/>
      </w:r>
      <w:r w:rsidR="00AF618C">
        <w:rPr>
          <w:rFonts w:ascii="Cambria" w:hAnsi="Cambria" w:cs="Times New Roman"/>
          <w:vertAlign w:val="superscript"/>
        </w:rPr>
        <w:instrText>ADDIN CSL_CITATION {"citationItems":[{"id":"ITEM-1","itemData":{"DOI":"10.26714/seanr.1.2.2019.76-82","abstract":"Head injury is one of the main causes of death and disability in the productive age group and most occur due to traffic accidents. Patients with a head injury can experience permanent damage to brain tissue or secondary injuries such as brain ischemia due to hypoxia, hypercapnia, hyperglycemia or electrolyte imbalance, even respiratory failure and heart failure. The head injury patients are initially examined using a standardized scoring system to assess the consciousness level of patients with impaired consciousness, namely the Glasgow coma scale (GCS). One of the possible treatments for decreasing intracranial pressure (ICP) and cerebral perfusion managements to position the patients with a head elevation of 15˚-30˚. This treatment aimed  to increase venous drainage from the head and to reduce systemic blood pressure that may be compromised by cerebral perfusion pressure. This study aimed to determine the effect of giving oxygen through a simple mask and the 30˚ head elevation position to the changes of the consciousness level for the patients witha head injury in the emergency department at Dr. Kariadi Hospital, Semarang. This study was quasi-experimental research without control with pre-test and post-test one-group design with used a sample of 23 respondents. The instrument used an observation sheet containing the GCS examination results and analyzed using the Wilcoxon test. Based on the results of the bivariate analysis using the Wilcoxon correlation test, a p-value of 0,000 &lt;0,05 was obtained so it could be concluded that the H0 is accepted. Therefore, giving oxygen through simple masks and patient positioning with 30˚ head elevation affect the consciousness level of head injury patients at Dr. Kariadi Hospital, Semarang.","author":[{"dropping-particle":"","family":"Khoiriyah","given":"Khoiriyah","non-dropping-particle":"","parse-names":false,"suffix":""},{"dropping-particle":"","family":"Ardiananto","given":"Hendi","non-dropping-particle":"","parse-names":false,"suffix":""}],"container-title":"South East Asia Nursing Research","id":"ITEM-1","issue":"2","issued":{"date-parts":[["2019"]]},"page":"76","title":"Change of Consciusness Level Through Oxygen Supply in Head Injury","type":"article-journal","volume":"1"},"uris":["http://www.mendeley.com/documents/?uuid=328b5dd7-b9ed-4a05-b827-ec708340c91b","http://www.mendeley.com/documents/?uuid=5ae46b36-327c-488e-8d18-a0a821e9ee8f"]}],"mendeley":{"formattedCitation":"(Khoiriyah &amp; Ardiananto, 2019)","plainTextFormattedCitation":"(Khoiriyah &amp; Ardiananto, 2019)","previouslyFormattedCitation":"(Khoiriyah &amp; Ardiananto, 2019)"},"properties":{"noteIndex":0},"schema":"https://github.com/citation-style-language/schema/raw/master/csl-citation.json"}</w:instrText>
      </w:r>
      <w:r w:rsidR="00E51E68" w:rsidRPr="005735D0">
        <w:rPr>
          <w:rFonts w:ascii="Cambria" w:hAnsi="Cambria" w:cs="Times New Roman"/>
          <w:vertAlign w:val="superscript"/>
        </w:rPr>
        <w:fldChar w:fldCharType="separate"/>
      </w:r>
      <w:r w:rsidR="00AF618C" w:rsidRPr="00AF618C">
        <w:rPr>
          <w:rFonts w:ascii="Cambria" w:hAnsi="Cambria" w:cs="Times New Roman"/>
          <w:noProof/>
        </w:rPr>
        <w:t>(Khoiriyah &amp; Ardiananto, 2019)</w:t>
      </w:r>
      <w:r w:rsidR="00E51E68" w:rsidRPr="005735D0">
        <w:rPr>
          <w:rFonts w:ascii="Cambria" w:hAnsi="Cambria" w:cs="Times New Roman"/>
          <w:vertAlign w:val="superscript"/>
        </w:rPr>
        <w:fldChar w:fldCharType="end"/>
      </w:r>
      <w:r w:rsidR="00E51E68" w:rsidRPr="005735D0">
        <w:rPr>
          <w:rFonts w:ascii="Cambria" w:hAnsi="Cambria" w:cs="Times New Roman"/>
          <w:lang w:val="en-GB"/>
        </w:rPr>
        <w:t>.</w:t>
      </w:r>
    </w:p>
    <w:p w14:paraId="5BF3EAC8" w14:textId="77777777" w:rsidR="00852C62" w:rsidRPr="005735D0" w:rsidRDefault="00852C62" w:rsidP="00D108E1">
      <w:pPr>
        <w:spacing w:after="0" w:line="240" w:lineRule="auto"/>
        <w:ind w:firstLine="720"/>
        <w:jc w:val="both"/>
        <w:rPr>
          <w:rFonts w:ascii="Cambria" w:hAnsi="Cambria" w:cs="Times New Roman"/>
          <w:lang w:val="id-ID"/>
        </w:rPr>
      </w:pPr>
      <w:r w:rsidRPr="005735D0">
        <w:rPr>
          <w:rFonts w:ascii="Cambria" w:hAnsi="Cambria" w:cs="Times New Roman"/>
          <w:lang w:val="id-ID"/>
        </w:rPr>
        <w:t xml:space="preserve">Studi terdahulu melalui studi kasus yang dilakukan di RS. dr. R. Soeprapto Cepu terdapat pasien dengan cedera kepala akibat terjatuh dari truk sampah, lalu dibawa keluarga ke IGD dan setelah dilakukan pemeriksan didapatkan hasil GCS E3V3M4, pupil isokor, somnolent, gelisah, dan haematoma kepala bagian atas diameter 4 cm dan samping kanan 5 cm. Dan saat di IGD pasien di diagnosa CKS dan dilakukan </w:t>
      </w:r>
      <w:r w:rsidRPr="005735D0">
        <w:rPr>
          <w:rFonts w:ascii="Cambria" w:hAnsi="Cambria" w:cs="Times New Roman"/>
          <w:i/>
          <w:iCs/>
          <w:lang w:val="id-ID"/>
        </w:rPr>
        <w:t xml:space="preserve">CT scan </w:t>
      </w:r>
      <w:r w:rsidRPr="005735D0">
        <w:rPr>
          <w:rFonts w:ascii="Cambria" w:hAnsi="Cambria" w:cs="Times New Roman"/>
          <w:lang w:val="id-ID"/>
        </w:rPr>
        <w:t xml:space="preserve">dan mendapatkan terapi infus RL 20 tpm, injeksi ratidin 1 ampul, kalnex 500 mg, nicholin 250 mg, furosemide 1 ampul, manitol 125 cc, paracetam 1 gram dan ceftriaxone 2 gram. Dan setelah 2x24 jam pasien dilakukan operasi </w:t>
      </w:r>
      <w:r w:rsidRPr="005735D0">
        <w:rPr>
          <w:rFonts w:ascii="Cambria" w:hAnsi="Cambria" w:cs="Times New Roman"/>
          <w:i/>
          <w:iCs/>
          <w:lang w:val="id-ID"/>
        </w:rPr>
        <w:t xml:space="preserve">kraniatomy decompression, </w:t>
      </w:r>
      <w:r w:rsidRPr="005735D0">
        <w:rPr>
          <w:rFonts w:ascii="Cambria" w:hAnsi="Cambria" w:cs="Times New Roman"/>
          <w:lang w:val="id-ID"/>
        </w:rPr>
        <w:t>dan setelah dilakukan tindakan operasi pasien masuk ke ruang ICU. Setelah dilakukan operasi diketahui bahwa tindakan penanganan selanjutnya yang diberikan kepada pasien yaitu oksigenasi sebesar 3 lpm, melalui pemantauan lebih lanjut selama 3x24 jam mengenai perkembangan pasien post operasi kesadaran pasien berangsur membaik tetapi agak lamban.</w:t>
      </w:r>
    </w:p>
    <w:p w14:paraId="3782DD43" w14:textId="77777777" w:rsidR="00852C62" w:rsidRPr="005735D0" w:rsidRDefault="00852C62" w:rsidP="00D108E1">
      <w:pPr>
        <w:spacing w:after="0" w:line="240" w:lineRule="auto"/>
        <w:ind w:firstLine="720"/>
        <w:jc w:val="both"/>
        <w:rPr>
          <w:rFonts w:ascii="Cambria" w:hAnsi="Cambria" w:cs="Times New Roman"/>
          <w:lang w:val="id-ID"/>
        </w:rPr>
      </w:pPr>
      <w:r w:rsidRPr="005735D0">
        <w:rPr>
          <w:rFonts w:ascii="Cambria" w:hAnsi="Cambria" w:cs="Times New Roman"/>
          <w:lang w:val="id-ID"/>
        </w:rPr>
        <w:t xml:space="preserve">Berdasarkan fenomena yang telah diuraikan di atas, maka penulis sangat tertarik untuk membahas tentang "Pengaruh pemberian oksigen dan posisi kepala 30° terhadap peningkatan kesadaran dan hemodinamik pada pasien cedera kepala di RS dr. R. Soeprapto Cepu. Karena dimana dari studi terdahulu dalam penanganan yang diberikan kepada pasien CKS tersebut merupakan tindakan yang sudah benar akan tetapi untuk penanganan yang seharusnya paling utama atau mendasar yaitu meningkatakan kesadaran pasien belum sepenuhnya dilakukan, dimana seharusnya pemberian oksigenasi dilakukan atau dikolaborasikan dengan teknik yang memadai sesuai dengan kebutuhan pasien agar tingkat kesadarannya meningkat, seperti diberikan oksigenasi dengan teknik atau posisi </w:t>
      </w:r>
      <w:r w:rsidRPr="005735D0">
        <w:rPr>
          <w:rFonts w:ascii="Cambria" w:hAnsi="Cambria" w:cs="Times New Roman"/>
          <w:i/>
          <w:iCs/>
          <w:lang w:val="id-ID"/>
        </w:rPr>
        <w:t>head up</w:t>
      </w:r>
      <w:r w:rsidRPr="005735D0">
        <w:rPr>
          <w:rFonts w:ascii="Cambria" w:hAnsi="Cambria" w:cs="Times New Roman"/>
          <w:lang w:val="id-ID"/>
        </w:rPr>
        <w:t xml:space="preserve"> 30°. Posisi kepala 30° itu sendiri cenderung mengurangi tekanan intrakranial pada pasien cedera kepala, dan posisi ini juga dapat meningkatkan oksigenasi otak. Sebaliknya, para peneliti ingin menguji apakah oksigenasi dan posisi kepala 30° mempengaruhi tingkat kesadaran dan hemodinamik pada pasien cedera kepala yang dirawat di rumah sakit. dr. R. Soeprapto Cepu.</w:t>
      </w:r>
    </w:p>
    <w:p w14:paraId="7B88C96F" w14:textId="77777777" w:rsidR="00413C62" w:rsidRPr="005735D0" w:rsidRDefault="00413C62" w:rsidP="00D108E1">
      <w:pPr>
        <w:spacing w:after="0" w:line="240" w:lineRule="auto"/>
        <w:jc w:val="both"/>
        <w:rPr>
          <w:rFonts w:ascii="Cambria" w:hAnsi="Cambria" w:cs="Times New Roman"/>
          <w:lang w:val="id-ID"/>
        </w:rPr>
      </w:pPr>
    </w:p>
    <w:p w14:paraId="297B2689" w14:textId="77777777" w:rsidR="00D108E1" w:rsidRPr="005735D0" w:rsidRDefault="00D108E1" w:rsidP="00B91B8E">
      <w:pPr>
        <w:spacing w:after="0" w:line="240" w:lineRule="auto"/>
        <w:jc w:val="both"/>
        <w:rPr>
          <w:rFonts w:ascii="Cambria" w:hAnsi="Cambria" w:cs="Times New Roman"/>
          <w:lang w:val="id-ID"/>
        </w:rPr>
        <w:sectPr w:rsidR="00D108E1" w:rsidRPr="005735D0" w:rsidSect="0033380C">
          <w:headerReference w:type="default" r:id="rId16"/>
          <w:type w:val="continuous"/>
          <w:pgSz w:w="11906" w:h="16838"/>
          <w:pgMar w:top="1440" w:right="1440" w:bottom="1440" w:left="1440" w:header="964" w:footer="0" w:gutter="0"/>
          <w:cols w:space="708"/>
          <w:docGrid w:linePitch="360"/>
        </w:sectPr>
      </w:pPr>
    </w:p>
    <w:p w14:paraId="4199BE4E" w14:textId="5F961861" w:rsidR="000D0CAF" w:rsidRPr="005735D0" w:rsidRDefault="00096227" w:rsidP="00096227">
      <w:pPr>
        <w:spacing w:after="0" w:line="240" w:lineRule="auto"/>
        <w:rPr>
          <w:rFonts w:ascii="Cambria" w:hAnsi="Cambria" w:cs="Times New Roman"/>
          <w:b/>
          <w:bCs/>
          <w:sz w:val="24"/>
          <w:szCs w:val="24"/>
        </w:rPr>
      </w:pPr>
      <w:r w:rsidRPr="005735D0">
        <w:rPr>
          <w:rFonts w:ascii="Cambria" w:hAnsi="Cambria" w:cs="Times New Roman"/>
          <w:b/>
          <w:bCs/>
          <w:sz w:val="24"/>
          <w:szCs w:val="24"/>
        </w:rPr>
        <w:lastRenderedPageBreak/>
        <w:t>Metode</w:t>
      </w:r>
    </w:p>
    <w:p w14:paraId="21ABE56A" w14:textId="77777777" w:rsidR="00B91B8E" w:rsidRPr="005735D0" w:rsidRDefault="00B91B8E" w:rsidP="00096227">
      <w:pPr>
        <w:spacing w:after="0" w:line="240" w:lineRule="auto"/>
        <w:jc w:val="both"/>
        <w:rPr>
          <w:rFonts w:ascii="Cambria" w:hAnsi="Cambria" w:cs="Times New Roman"/>
          <w:lang w:val="id-ID"/>
        </w:rPr>
        <w:sectPr w:rsidR="00B91B8E" w:rsidRPr="005735D0" w:rsidSect="0054187F">
          <w:type w:val="continuous"/>
          <w:pgSz w:w="11906" w:h="16838"/>
          <w:pgMar w:top="1440" w:right="1440" w:bottom="1440" w:left="1440" w:header="708" w:footer="708" w:gutter="0"/>
          <w:cols w:space="708"/>
          <w:docGrid w:linePitch="360"/>
        </w:sectPr>
      </w:pPr>
    </w:p>
    <w:p w14:paraId="493C2887" w14:textId="0B6C8D3D" w:rsidR="00682566" w:rsidRPr="0044667B" w:rsidRDefault="00852C62" w:rsidP="0044667B">
      <w:pPr>
        <w:spacing w:after="0" w:line="240" w:lineRule="auto"/>
        <w:ind w:firstLine="720"/>
        <w:jc w:val="both"/>
        <w:rPr>
          <w:rFonts w:ascii="Cambria" w:hAnsi="Cambria" w:cs="Times New Roman"/>
        </w:rPr>
      </w:pPr>
      <w:r w:rsidRPr="005735D0">
        <w:rPr>
          <w:rFonts w:ascii="Cambria" w:hAnsi="Cambria" w:cs="Times New Roman"/>
        </w:rPr>
        <w:lastRenderedPageBreak/>
        <w:t xml:space="preserve">Penelitian ini termasuk jenis penelitian kuantitatif dengan pendekatan retrospektif dengan variable independen yaitu pemberian oksigenasi dan posisi </w:t>
      </w:r>
      <w:r w:rsidRPr="005735D0">
        <w:rPr>
          <w:rFonts w:ascii="Cambria" w:hAnsi="Cambria" w:cs="Times New Roman"/>
          <w:i/>
          <w:iCs/>
        </w:rPr>
        <w:t>head up</w:t>
      </w:r>
      <w:r w:rsidRPr="005735D0">
        <w:rPr>
          <w:rFonts w:ascii="Cambria" w:hAnsi="Cambria" w:cs="Times New Roman"/>
        </w:rPr>
        <w:t xml:space="preserve"> 30˚, dan variable dependen yaitu peningkatan kesadaran dan kestabilan hemodinamik. Penelitian dilakukan pada bulan oktober 2022 – maret 2023. Populasi penelitian yaitu pasien cedera kepala di RS. dr. R. Soeprapto Cepu dari bulan april 2021 – april 2022. Sampel yang digunakan sebanyak 30 pasien cedera kepala di RS. dr. R. Soeprapto Cepu dengan teknik </w:t>
      </w:r>
      <w:r w:rsidRPr="005735D0">
        <w:rPr>
          <w:rFonts w:ascii="Cambria" w:hAnsi="Cambria" w:cs="Times New Roman"/>
          <w:i/>
          <w:iCs/>
        </w:rPr>
        <w:t>purposive sampling</w:t>
      </w:r>
      <w:r w:rsidRPr="005735D0">
        <w:rPr>
          <w:rFonts w:ascii="Cambria" w:hAnsi="Cambria" w:cs="Times New Roman"/>
        </w:rPr>
        <w:t xml:space="preserve"> (Sugiyono, 2016). Adapun kriteria responden yang akan dijadikan sampel yaitu : Kriteria Inklusi : Pasien cedera kepala di RS dr. R. Soeprapto Cepu pada periode April 2021-April 2022, pasien cedera kepala yang murni cedera kepala tanpa cedera servical, pasien cedera kepala yang terpasang oksigen</w:t>
      </w:r>
      <w:r w:rsidR="0033380C">
        <w:rPr>
          <w:rFonts w:ascii="Cambria" w:hAnsi="Cambria" w:cs="Times New Roman"/>
        </w:rPr>
        <w:t xml:space="preserve"> </w:t>
      </w:r>
      <w:r w:rsidRPr="005735D0">
        <w:rPr>
          <w:rFonts w:ascii="Cambria" w:hAnsi="Cambria" w:cs="Times New Roman"/>
        </w:rPr>
        <w:lastRenderedPageBreak/>
        <w:t xml:space="preserve">rebreathing mask dengan kecepatan aliran 10-15 L/menit dan dengan posisi </w:t>
      </w:r>
      <w:r w:rsidRPr="005735D0">
        <w:rPr>
          <w:rFonts w:ascii="Cambria" w:hAnsi="Cambria" w:cs="Times New Roman"/>
          <w:i/>
          <w:iCs/>
        </w:rPr>
        <w:t>head up</w:t>
      </w:r>
      <w:r w:rsidRPr="005735D0">
        <w:rPr>
          <w:rFonts w:ascii="Cambria" w:hAnsi="Cambria" w:cs="Times New Roman"/>
        </w:rPr>
        <w:t xml:space="preserve"> 30°, pasien cedera kepala dengan tingkat kesadaran rendah, skor GCS kurang dari 8, pasien cedera kepala dengan tekanan darah (TD) tidak normal, kurang dari 90/50 mmHg atau lebih dari 140/90 mmHg, pasien cedera kepala dengan respiratory rate (RR) kurang dari 16x/menit., pasien cedera kepala dengan heart rate (HR) lebih dari 100x/menit, pasien cedera kepala dengan saturasi oksigen (SpO2) tidak normal, kurang dari 95%, pasien cedera kepala dengan Mean Arterial Pressure (MAP) tidak normal, kurang dari </w:t>
      </w:r>
      <w:r w:rsidRPr="005735D0">
        <w:rPr>
          <w:rFonts w:ascii="Cambria" w:hAnsi="Cambria" w:cs="Times New Roman"/>
          <w:lang w:val="id-ID"/>
        </w:rPr>
        <w:t>70</w:t>
      </w:r>
      <w:r w:rsidRPr="005735D0">
        <w:rPr>
          <w:rFonts w:ascii="Cambria" w:hAnsi="Cambria" w:cs="Times New Roman"/>
        </w:rPr>
        <w:t xml:space="preserve"> mmHg</w:t>
      </w:r>
      <w:r w:rsidRPr="005735D0">
        <w:rPr>
          <w:rFonts w:ascii="Cambria" w:hAnsi="Cambria" w:cs="Times New Roman"/>
          <w:lang w:val="id-ID"/>
        </w:rPr>
        <w:t xml:space="preserve"> atau lebih dari 105 mmHg</w:t>
      </w:r>
      <w:r w:rsidRPr="005735D0">
        <w:rPr>
          <w:rFonts w:ascii="Cambria" w:hAnsi="Cambria" w:cs="Times New Roman"/>
        </w:rPr>
        <w:t xml:space="preserve">, pasien cedera kepala dengan data hasil radiologi, dan rentan waktu pemberian oksigenasi dan posisi </w:t>
      </w:r>
      <w:r w:rsidRPr="005735D0">
        <w:rPr>
          <w:rFonts w:ascii="Cambria" w:hAnsi="Cambria" w:cs="Times New Roman"/>
          <w:i/>
          <w:iCs/>
        </w:rPr>
        <w:t>head up</w:t>
      </w:r>
      <w:r w:rsidRPr="005735D0">
        <w:rPr>
          <w:rFonts w:ascii="Cambria" w:hAnsi="Cambria" w:cs="Times New Roman"/>
        </w:rPr>
        <w:t xml:space="preserve"> 30° adalah selama 5 hari; Kriteria Ekslusi : Pasien cedera kepala yang rekam medisnya tidak lengkap, pasien cedera kepala yang meninggal sebelum diberikan terapi oksigenasi dengan posisi </w:t>
      </w:r>
      <w:r w:rsidRPr="005735D0">
        <w:rPr>
          <w:rFonts w:ascii="Cambria" w:hAnsi="Cambria" w:cs="Times New Roman"/>
          <w:i/>
          <w:iCs/>
        </w:rPr>
        <w:t>head up</w:t>
      </w:r>
      <w:r w:rsidRPr="005735D0">
        <w:rPr>
          <w:rFonts w:ascii="Cambria" w:hAnsi="Cambria" w:cs="Times New Roman"/>
        </w:rPr>
        <w:t xml:space="preserve"> 30°, dan pesien cedera kepala yang mengalami juga cedera ekstrakranial (trauma organ lain). Pada penelitian ini menggunakan lembar observasi pre dan post test atau intervensi.</w:t>
      </w:r>
    </w:p>
    <w:p w14:paraId="203C23CB" w14:textId="77777777" w:rsidR="00682566" w:rsidRPr="005735D0" w:rsidRDefault="00682566" w:rsidP="00B91B8E">
      <w:pPr>
        <w:spacing w:after="0" w:line="240" w:lineRule="auto"/>
        <w:ind w:firstLine="720"/>
        <w:jc w:val="both"/>
        <w:rPr>
          <w:rFonts w:ascii="Cambria" w:hAnsi="Cambria" w:cs="Times New Roman"/>
          <w:lang w:val="id-ID"/>
        </w:rPr>
        <w:sectPr w:rsidR="00682566" w:rsidRPr="005735D0" w:rsidSect="00946C4D">
          <w:headerReference w:type="default" r:id="rId17"/>
          <w:type w:val="continuous"/>
          <w:pgSz w:w="11906" w:h="16838"/>
          <w:pgMar w:top="1440" w:right="1440" w:bottom="1440" w:left="1440" w:header="510" w:footer="0" w:gutter="0"/>
          <w:cols w:space="708"/>
          <w:docGrid w:linePitch="360"/>
        </w:sectPr>
      </w:pPr>
    </w:p>
    <w:p w14:paraId="1130A0BA" w14:textId="77777777" w:rsidR="00E95AB0" w:rsidRPr="005735D0" w:rsidRDefault="00E95AB0" w:rsidP="00B91B8E">
      <w:pPr>
        <w:spacing w:after="0" w:line="240" w:lineRule="auto"/>
        <w:jc w:val="both"/>
        <w:rPr>
          <w:rFonts w:ascii="Cambria" w:hAnsi="Cambria" w:cs="Times New Roman"/>
          <w:b/>
          <w:bCs/>
          <w:lang w:val="id-ID"/>
        </w:rPr>
        <w:sectPr w:rsidR="00E95AB0" w:rsidRPr="005735D0" w:rsidSect="0054187F">
          <w:type w:val="continuous"/>
          <w:pgSz w:w="11906" w:h="16838"/>
          <w:pgMar w:top="1440" w:right="1440" w:bottom="1440" w:left="1440" w:header="708" w:footer="708" w:gutter="0"/>
          <w:cols w:space="708"/>
          <w:docGrid w:linePitch="360"/>
        </w:sectPr>
      </w:pPr>
    </w:p>
    <w:p w14:paraId="0C866902" w14:textId="49C43FCC" w:rsidR="00B91B8E" w:rsidRPr="005735D0" w:rsidRDefault="00096227" w:rsidP="00096227">
      <w:pPr>
        <w:tabs>
          <w:tab w:val="left" w:pos="4021"/>
          <w:tab w:val="center" w:pos="4513"/>
        </w:tabs>
        <w:spacing w:after="0" w:line="240" w:lineRule="auto"/>
        <w:jc w:val="both"/>
        <w:rPr>
          <w:rFonts w:ascii="Cambria" w:hAnsi="Cambria" w:cs="Times New Roman"/>
          <w:b/>
          <w:bCs/>
          <w:sz w:val="24"/>
          <w:szCs w:val="24"/>
          <w:lang w:val="id-ID"/>
        </w:rPr>
      </w:pPr>
      <w:r w:rsidRPr="005735D0">
        <w:rPr>
          <w:rFonts w:ascii="Cambria" w:hAnsi="Cambria" w:cs="Times New Roman"/>
          <w:b/>
          <w:bCs/>
          <w:sz w:val="24"/>
          <w:szCs w:val="24"/>
        </w:rPr>
        <w:lastRenderedPageBreak/>
        <w:t>Hasil</w:t>
      </w:r>
    </w:p>
    <w:p w14:paraId="7B7B93F9" w14:textId="672C13C8" w:rsidR="00E11075" w:rsidRPr="005735D0" w:rsidRDefault="00697CBF" w:rsidP="00096227">
      <w:pPr>
        <w:pStyle w:val="ListParagraph"/>
        <w:numPr>
          <w:ilvl w:val="0"/>
          <w:numId w:val="1"/>
        </w:numPr>
        <w:spacing w:after="0" w:line="240" w:lineRule="auto"/>
        <w:ind w:left="284" w:hanging="284"/>
        <w:jc w:val="both"/>
        <w:rPr>
          <w:rFonts w:ascii="Cambria" w:hAnsi="Cambria" w:cs="Times New Roman"/>
          <w:b/>
          <w:bCs/>
        </w:rPr>
      </w:pPr>
      <w:bookmarkStart w:id="0" w:name="_Hlk132109478"/>
      <w:r w:rsidRPr="005735D0">
        <w:rPr>
          <w:rFonts w:ascii="Cambria" w:hAnsi="Cambria" w:cs="Times New Roman"/>
          <w:b/>
          <w:bCs/>
        </w:rPr>
        <w:t>Analisa Univariat</w:t>
      </w:r>
    </w:p>
    <w:p w14:paraId="7D3F89B0" w14:textId="77777777" w:rsidR="000864BB" w:rsidRPr="005735D0" w:rsidRDefault="00E11075" w:rsidP="005735D0">
      <w:pPr>
        <w:pStyle w:val="ListParagraph"/>
        <w:numPr>
          <w:ilvl w:val="0"/>
          <w:numId w:val="16"/>
        </w:numPr>
        <w:spacing w:after="0" w:line="240" w:lineRule="auto"/>
        <w:ind w:left="567" w:hanging="283"/>
        <w:jc w:val="both"/>
        <w:rPr>
          <w:rFonts w:ascii="Cambria" w:hAnsi="Cambria" w:cs="Times New Roman"/>
          <w:b/>
          <w:bCs/>
        </w:rPr>
      </w:pPr>
      <w:r w:rsidRPr="005735D0">
        <w:rPr>
          <w:rFonts w:ascii="Cambria" w:hAnsi="Cambria" w:cs="Times New Roman"/>
          <w:b/>
          <w:bCs/>
          <w:lang w:val="id-ID"/>
        </w:rPr>
        <w:t>Tingkat Kesadaran</w:t>
      </w:r>
    </w:p>
    <w:p w14:paraId="065CB194" w14:textId="09923002" w:rsidR="000864BB" w:rsidRPr="005735D0" w:rsidRDefault="000864BB" w:rsidP="005735D0">
      <w:pPr>
        <w:pStyle w:val="ListParagraph"/>
        <w:spacing w:after="0" w:line="240" w:lineRule="auto"/>
        <w:ind w:left="567"/>
        <w:jc w:val="center"/>
        <w:rPr>
          <w:rFonts w:ascii="Cambria" w:hAnsi="Cambria" w:cs="Times New Roman"/>
          <w:b/>
          <w:bCs/>
        </w:rPr>
      </w:pPr>
      <w:r w:rsidRPr="005735D0">
        <w:rPr>
          <w:rFonts w:ascii="Cambria" w:hAnsi="Cambria" w:cs="Times New Roman"/>
        </w:rPr>
        <w:t>Tabe</w:t>
      </w:r>
      <w:r w:rsidRPr="005735D0">
        <w:rPr>
          <w:rFonts w:ascii="Cambria" w:hAnsi="Cambria" w:cs="Times New Roman"/>
          <w:lang w:val="id-ID"/>
        </w:rPr>
        <w:t>l</w:t>
      </w:r>
      <w:r w:rsidRPr="005735D0">
        <w:rPr>
          <w:rFonts w:ascii="Cambria" w:hAnsi="Cambria" w:cs="Times New Roman"/>
        </w:rPr>
        <w:t xml:space="preserve"> </w:t>
      </w:r>
      <w:r w:rsidRPr="005735D0">
        <w:rPr>
          <w:rFonts w:ascii="Cambria" w:hAnsi="Cambria" w:cs="Times New Roman"/>
          <w:lang w:val="id-ID"/>
        </w:rPr>
        <w:t xml:space="preserve">4.1 Rata-rata Tingkat Kesadaran dan Hemodinaik Sebelum dan Sesudah Pemberian Oksigenasi NRM dan Posisi </w:t>
      </w:r>
      <w:r w:rsidRPr="005735D0">
        <w:rPr>
          <w:rFonts w:ascii="Cambria" w:hAnsi="Cambria" w:cs="Times New Roman"/>
          <w:i/>
          <w:iCs/>
          <w:lang w:val="id-ID"/>
        </w:rPr>
        <w:t>Head Up</w:t>
      </w:r>
      <w:r w:rsidRPr="005735D0">
        <w:rPr>
          <w:rFonts w:ascii="Cambria" w:hAnsi="Cambria" w:cs="Times New Roman"/>
          <w:lang w:val="id-ID"/>
        </w:rPr>
        <w:t xml:space="preserve"> 30° Pada Pasien Cedera Kepala di RS. dr. R. Soeprapto Cepu (n = 30)</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47"/>
        <w:gridCol w:w="1361"/>
        <w:gridCol w:w="1188"/>
      </w:tblGrid>
      <w:tr w:rsidR="000864BB" w:rsidRPr="005735D0" w14:paraId="2044F9F0" w14:textId="77777777" w:rsidTr="005735D0">
        <w:trPr>
          <w:trHeight w:val="242"/>
          <w:jc w:val="center"/>
        </w:trPr>
        <w:tc>
          <w:tcPr>
            <w:tcW w:w="2708" w:type="dxa"/>
            <w:gridSpan w:val="2"/>
            <w:noWrap/>
            <w:hideMark/>
          </w:tcPr>
          <w:p w14:paraId="2D153E6D" w14:textId="77777777" w:rsidR="000864BB" w:rsidRPr="005735D0" w:rsidRDefault="000864BB" w:rsidP="005735D0">
            <w:pPr>
              <w:spacing w:line="240" w:lineRule="auto"/>
              <w:jc w:val="center"/>
              <w:rPr>
                <w:rFonts w:ascii="Cambria" w:hAnsi="Cambria" w:cs="Times New Roman"/>
                <w:lang w:val="id-ID"/>
              </w:rPr>
            </w:pPr>
            <w:r w:rsidRPr="005735D0">
              <w:rPr>
                <w:rFonts w:ascii="Cambria" w:hAnsi="Cambria" w:cs="Times New Roman"/>
              </w:rPr>
              <w:t>Pemberian Oksigen NRM dan Posisi Head Up 30°</w:t>
            </w:r>
          </w:p>
        </w:tc>
        <w:tc>
          <w:tcPr>
            <w:tcW w:w="1188" w:type="dxa"/>
            <w:noWrap/>
            <w:hideMark/>
          </w:tcPr>
          <w:p w14:paraId="2308B643" w14:textId="77777777" w:rsidR="000864BB" w:rsidRPr="005735D0" w:rsidRDefault="000864BB" w:rsidP="005735D0">
            <w:pPr>
              <w:spacing w:line="240" w:lineRule="auto"/>
              <w:jc w:val="center"/>
              <w:rPr>
                <w:rFonts w:ascii="Cambria" w:hAnsi="Cambria" w:cs="Times New Roman"/>
              </w:rPr>
            </w:pPr>
            <w:r w:rsidRPr="005735D0">
              <w:rPr>
                <w:rFonts w:ascii="Cambria" w:hAnsi="Cambria" w:cs="Times New Roman"/>
              </w:rPr>
              <w:t>GCS</w:t>
            </w:r>
          </w:p>
        </w:tc>
      </w:tr>
      <w:tr w:rsidR="000864BB" w:rsidRPr="005735D0" w14:paraId="102F0DAB" w14:textId="77777777" w:rsidTr="005735D0">
        <w:trPr>
          <w:trHeight w:val="242"/>
          <w:jc w:val="center"/>
        </w:trPr>
        <w:tc>
          <w:tcPr>
            <w:tcW w:w="1347" w:type="dxa"/>
            <w:noWrap/>
            <w:hideMark/>
          </w:tcPr>
          <w:p w14:paraId="11353E9D" w14:textId="77777777" w:rsidR="000864BB" w:rsidRPr="005735D0" w:rsidRDefault="000864BB" w:rsidP="005735D0">
            <w:pPr>
              <w:spacing w:line="240" w:lineRule="auto"/>
              <w:jc w:val="center"/>
              <w:rPr>
                <w:rFonts w:ascii="Cambria" w:hAnsi="Cambria" w:cs="Times New Roman"/>
              </w:rPr>
            </w:pPr>
            <w:r w:rsidRPr="005735D0">
              <w:rPr>
                <w:rFonts w:ascii="Cambria" w:hAnsi="Cambria" w:cs="Times New Roman"/>
              </w:rPr>
              <w:t>Sebelum</w:t>
            </w:r>
          </w:p>
        </w:tc>
        <w:tc>
          <w:tcPr>
            <w:tcW w:w="1361" w:type="dxa"/>
            <w:noWrap/>
            <w:hideMark/>
          </w:tcPr>
          <w:p w14:paraId="42AFB905" w14:textId="77777777" w:rsidR="000864BB" w:rsidRPr="005735D0" w:rsidRDefault="000864BB" w:rsidP="005735D0">
            <w:pPr>
              <w:spacing w:line="240" w:lineRule="auto"/>
              <w:rPr>
                <w:rFonts w:ascii="Cambria" w:hAnsi="Cambria" w:cs="Times New Roman"/>
              </w:rPr>
            </w:pPr>
            <w:r w:rsidRPr="005735D0">
              <w:rPr>
                <w:rFonts w:ascii="Cambria" w:hAnsi="Cambria" w:cs="Times New Roman"/>
              </w:rPr>
              <w:t>Mean</w:t>
            </w:r>
          </w:p>
        </w:tc>
        <w:tc>
          <w:tcPr>
            <w:tcW w:w="1188" w:type="dxa"/>
            <w:noWrap/>
            <w:hideMark/>
          </w:tcPr>
          <w:p w14:paraId="6A59C031" w14:textId="77777777" w:rsidR="000864BB" w:rsidRPr="005735D0" w:rsidRDefault="000864BB" w:rsidP="005735D0">
            <w:pPr>
              <w:spacing w:line="240" w:lineRule="auto"/>
              <w:jc w:val="center"/>
              <w:rPr>
                <w:rFonts w:ascii="Cambria" w:hAnsi="Cambria" w:cs="Times New Roman"/>
              </w:rPr>
            </w:pPr>
            <w:r w:rsidRPr="005735D0">
              <w:rPr>
                <w:rFonts w:ascii="Cambria" w:hAnsi="Cambria" w:cs="Times New Roman"/>
              </w:rPr>
              <w:t>8</w:t>
            </w:r>
          </w:p>
        </w:tc>
      </w:tr>
      <w:tr w:rsidR="000864BB" w:rsidRPr="005735D0" w14:paraId="4F5E1576" w14:textId="77777777" w:rsidTr="005735D0">
        <w:trPr>
          <w:trHeight w:val="242"/>
          <w:jc w:val="center"/>
        </w:trPr>
        <w:tc>
          <w:tcPr>
            <w:tcW w:w="1347" w:type="dxa"/>
            <w:vMerge w:val="restart"/>
            <w:noWrap/>
            <w:hideMark/>
          </w:tcPr>
          <w:p w14:paraId="782C01E1" w14:textId="77777777" w:rsidR="000864BB" w:rsidRPr="005735D0" w:rsidRDefault="000864BB" w:rsidP="005735D0">
            <w:pPr>
              <w:spacing w:line="240" w:lineRule="auto"/>
              <w:jc w:val="center"/>
              <w:rPr>
                <w:rFonts w:ascii="Cambria" w:hAnsi="Cambria" w:cs="Times New Roman"/>
              </w:rPr>
            </w:pPr>
          </w:p>
        </w:tc>
        <w:tc>
          <w:tcPr>
            <w:tcW w:w="1361" w:type="dxa"/>
            <w:noWrap/>
            <w:hideMark/>
          </w:tcPr>
          <w:p w14:paraId="4B510DBF" w14:textId="77777777" w:rsidR="000864BB" w:rsidRPr="005735D0" w:rsidRDefault="000864BB" w:rsidP="005735D0">
            <w:pPr>
              <w:spacing w:line="240" w:lineRule="auto"/>
              <w:rPr>
                <w:rFonts w:ascii="Cambria" w:hAnsi="Cambria" w:cs="Times New Roman"/>
              </w:rPr>
            </w:pPr>
            <w:r w:rsidRPr="005735D0">
              <w:rPr>
                <w:rFonts w:ascii="Cambria" w:hAnsi="Cambria" w:cs="Times New Roman"/>
              </w:rPr>
              <w:t>Median</w:t>
            </w:r>
          </w:p>
        </w:tc>
        <w:tc>
          <w:tcPr>
            <w:tcW w:w="1188" w:type="dxa"/>
            <w:noWrap/>
            <w:hideMark/>
          </w:tcPr>
          <w:p w14:paraId="7F893FB6" w14:textId="77777777" w:rsidR="000864BB" w:rsidRPr="005735D0" w:rsidRDefault="000864BB" w:rsidP="005735D0">
            <w:pPr>
              <w:spacing w:line="240" w:lineRule="auto"/>
              <w:jc w:val="center"/>
              <w:rPr>
                <w:rFonts w:ascii="Cambria" w:hAnsi="Cambria" w:cs="Times New Roman"/>
              </w:rPr>
            </w:pPr>
            <w:r w:rsidRPr="005735D0">
              <w:rPr>
                <w:rFonts w:ascii="Cambria" w:hAnsi="Cambria" w:cs="Times New Roman"/>
              </w:rPr>
              <w:t>8</w:t>
            </w:r>
          </w:p>
        </w:tc>
      </w:tr>
      <w:tr w:rsidR="000864BB" w:rsidRPr="005735D0" w14:paraId="759517EE" w14:textId="77777777" w:rsidTr="005735D0">
        <w:trPr>
          <w:trHeight w:val="242"/>
          <w:jc w:val="center"/>
        </w:trPr>
        <w:tc>
          <w:tcPr>
            <w:tcW w:w="1347" w:type="dxa"/>
            <w:vMerge/>
            <w:hideMark/>
          </w:tcPr>
          <w:p w14:paraId="676A42BB" w14:textId="77777777" w:rsidR="000864BB" w:rsidRPr="005735D0" w:rsidRDefault="000864BB" w:rsidP="005735D0">
            <w:pPr>
              <w:spacing w:line="240" w:lineRule="auto"/>
              <w:jc w:val="center"/>
              <w:rPr>
                <w:rFonts w:ascii="Cambria" w:hAnsi="Cambria" w:cs="Times New Roman"/>
              </w:rPr>
            </w:pPr>
          </w:p>
        </w:tc>
        <w:tc>
          <w:tcPr>
            <w:tcW w:w="1361" w:type="dxa"/>
            <w:noWrap/>
            <w:hideMark/>
          </w:tcPr>
          <w:p w14:paraId="728EEB3A" w14:textId="77777777" w:rsidR="000864BB" w:rsidRPr="005735D0" w:rsidRDefault="000864BB" w:rsidP="005735D0">
            <w:pPr>
              <w:spacing w:line="240" w:lineRule="auto"/>
              <w:rPr>
                <w:rFonts w:ascii="Cambria" w:hAnsi="Cambria" w:cs="Times New Roman"/>
              </w:rPr>
            </w:pPr>
            <w:r w:rsidRPr="005735D0">
              <w:rPr>
                <w:rFonts w:ascii="Cambria" w:hAnsi="Cambria" w:cs="Times New Roman"/>
              </w:rPr>
              <w:t>Modus</w:t>
            </w:r>
          </w:p>
        </w:tc>
        <w:tc>
          <w:tcPr>
            <w:tcW w:w="1188" w:type="dxa"/>
            <w:noWrap/>
            <w:hideMark/>
          </w:tcPr>
          <w:p w14:paraId="6FE31477" w14:textId="77777777" w:rsidR="000864BB" w:rsidRPr="005735D0" w:rsidRDefault="000864BB" w:rsidP="005735D0">
            <w:pPr>
              <w:spacing w:line="240" w:lineRule="auto"/>
              <w:jc w:val="center"/>
              <w:rPr>
                <w:rFonts w:ascii="Cambria" w:hAnsi="Cambria" w:cs="Times New Roman"/>
              </w:rPr>
            </w:pPr>
            <w:r w:rsidRPr="005735D0">
              <w:rPr>
                <w:rFonts w:ascii="Cambria" w:hAnsi="Cambria" w:cs="Times New Roman"/>
              </w:rPr>
              <w:t>8</w:t>
            </w:r>
          </w:p>
        </w:tc>
      </w:tr>
      <w:tr w:rsidR="000864BB" w:rsidRPr="005735D0" w14:paraId="56AE81E7" w14:textId="77777777" w:rsidTr="005735D0">
        <w:trPr>
          <w:trHeight w:val="242"/>
          <w:jc w:val="center"/>
        </w:trPr>
        <w:tc>
          <w:tcPr>
            <w:tcW w:w="1347" w:type="dxa"/>
            <w:vMerge/>
            <w:hideMark/>
          </w:tcPr>
          <w:p w14:paraId="73C40BA8" w14:textId="77777777" w:rsidR="000864BB" w:rsidRPr="005735D0" w:rsidRDefault="000864BB" w:rsidP="005735D0">
            <w:pPr>
              <w:spacing w:line="240" w:lineRule="auto"/>
              <w:jc w:val="center"/>
              <w:rPr>
                <w:rFonts w:ascii="Cambria" w:hAnsi="Cambria" w:cs="Times New Roman"/>
              </w:rPr>
            </w:pPr>
          </w:p>
        </w:tc>
        <w:tc>
          <w:tcPr>
            <w:tcW w:w="1361" w:type="dxa"/>
            <w:noWrap/>
            <w:hideMark/>
          </w:tcPr>
          <w:p w14:paraId="43001229" w14:textId="77777777" w:rsidR="000864BB" w:rsidRPr="005735D0" w:rsidRDefault="000864BB" w:rsidP="005735D0">
            <w:pPr>
              <w:spacing w:line="240" w:lineRule="auto"/>
              <w:rPr>
                <w:rFonts w:ascii="Cambria" w:hAnsi="Cambria" w:cs="Times New Roman"/>
              </w:rPr>
            </w:pPr>
            <w:r w:rsidRPr="005735D0">
              <w:rPr>
                <w:rFonts w:ascii="Cambria" w:hAnsi="Cambria" w:cs="Times New Roman"/>
              </w:rPr>
              <w:t>SD</w:t>
            </w:r>
          </w:p>
        </w:tc>
        <w:tc>
          <w:tcPr>
            <w:tcW w:w="1188" w:type="dxa"/>
            <w:noWrap/>
            <w:hideMark/>
          </w:tcPr>
          <w:p w14:paraId="74C5788C" w14:textId="77777777" w:rsidR="000864BB" w:rsidRPr="005735D0" w:rsidRDefault="000864BB" w:rsidP="005735D0">
            <w:pPr>
              <w:spacing w:line="240" w:lineRule="auto"/>
              <w:jc w:val="center"/>
              <w:rPr>
                <w:rFonts w:ascii="Cambria" w:hAnsi="Cambria" w:cs="Times New Roman"/>
              </w:rPr>
            </w:pPr>
            <w:r w:rsidRPr="005735D0">
              <w:rPr>
                <w:rFonts w:ascii="Cambria" w:hAnsi="Cambria" w:cs="Times New Roman"/>
              </w:rPr>
              <w:t>0,743</w:t>
            </w:r>
          </w:p>
        </w:tc>
      </w:tr>
      <w:tr w:rsidR="000864BB" w:rsidRPr="005735D0" w14:paraId="1E252743" w14:textId="77777777" w:rsidTr="005735D0">
        <w:trPr>
          <w:trHeight w:val="242"/>
          <w:jc w:val="center"/>
        </w:trPr>
        <w:tc>
          <w:tcPr>
            <w:tcW w:w="1347" w:type="dxa"/>
            <w:noWrap/>
            <w:hideMark/>
          </w:tcPr>
          <w:p w14:paraId="7FBA5C19" w14:textId="77777777" w:rsidR="000864BB" w:rsidRPr="005735D0" w:rsidRDefault="000864BB" w:rsidP="005735D0">
            <w:pPr>
              <w:spacing w:line="240" w:lineRule="auto"/>
              <w:jc w:val="center"/>
              <w:rPr>
                <w:rFonts w:ascii="Cambria" w:hAnsi="Cambria" w:cs="Times New Roman"/>
              </w:rPr>
            </w:pPr>
            <w:r w:rsidRPr="005735D0">
              <w:rPr>
                <w:rFonts w:ascii="Cambria" w:hAnsi="Cambria" w:cs="Times New Roman"/>
              </w:rPr>
              <w:t>Sesudah</w:t>
            </w:r>
          </w:p>
        </w:tc>
        <w:tc>
          <w:tcPr>
            <w:tcW w:w="1361" w:type="dxa"/>
            <w:noWrap/>
            <w:hideMark/>
          </w:tcPr>
          <w:p w14:paraId="2B6C1B7A" w14:textId="77777777" w:rsidR="000864BB" w:rsidRPr="005735D0" w:rsidRDefault="000864BB" w:rsidP="005735D0">
            <w:pPr>
              <w:spacing w:line="240" w:lineRule="auto"/>
              <w:rPr>
                <w:rFonts w:ascii="Cambria" w:hAnsi="Cambria" w:cs="Times New Roman"/>
              </w:rPr>
            </w:pPr>
            <w:r w:rsidRPr="005735D0">
              <w:rPr>
                <w:rFonts w:ascii="Cambria" w:hAnsi="Cambria" w:cs="Times New Roman"/>
              </w:rPr>
              <w:t>Mean</w:t>
            </w:r>
          </w:p>
        </w:tc>
        <w:tc>
          <w:tcPr>
            <w:tcW w:w="1188" w:type="dxa"/>
            <w:noWrap/>
            <w:hideMark/>
          </w:tcPr>
          <w:p w14:paraId="6D66DC7A" w14:textId="77777777" w:rsidR="000864BB" w:rsidRPr="005735D0" w:rsidRDefault="000864BB" w:rsidP="005735D0">
            <w:pPr>
              <w:spacing w:line="240" w:lineRule="auto"/>
              <w:jc w:val="center"/>
              <w:rPr>
                <w:rFonts w:ascii="Cambria" w:hAnsi="Cambria" w:cs="Times New Roman"/>
              </w:rPr>
            </w:pPr>
            <w:r w:rsidRPr="005735D0">
              <w:rPr>
                <w:rFonts w:ascii="Cambria" w:hAnsi="Cambria" w:cs="Times New Roman"/>
              </w:rPr>
              <w:t>9</w:t>
            </w:r>
          </w:p>
        </w:tc>
      </w:tr>
      <w:tr w:rsidR="000864BB" w:rsidRPr="005735D0" w14:paraId="036131CA" w14:textId="77777777" w:rsidTr="005735D0">
        <w:trPr>
          <w:trHeight w:val="242"/>
          <w:jc w:val="center"/>
        </w:trPr>
        <w:tc>
          <w:tcPr>
            <w:tcW w:w="1347" w:type="dxa"/>
            <w:vMerge w:val="restart"/>
            <w:noWrap/>
            <w:hideMark/>
          </w:tcPr>
          <w:p w14:paraId="1260013F" w14:textId="77777777" w:rsidR="000864BB" w:rsidRPr="005735D0" w:rsidRDefault="000864BB" w:rsidP="005735D0">
            <w:pPr>
              <w:spacing w:line="240" w:lineRule="auto"/>
              <w:jc w:val="center"/>
              <w:rPr>
                <w:rFonts w:ascii="Cambria" w:hAnsi="Cambria" w:cs="Times New Roman"/>
              </w:rPr>
            </w:pPr>
          </w:p>
        </w:tc>
        <w:tc>
          <w:tcPr>
            <w:tcW w:w="1361" w:type="dxa"/>
            <w:noWrap/>
            <w:hideMark/>
          </w:tcPr>
          <w:p w14:paraId="081C8171" w14:textId="77777777" w:rsidR="000864BB" w:rsidRPr="005735D0" w:rsidRDefault="000864BB" w:rsidP="005735D0">
            <w:pPr>
              <w:spacing w:line="240" w:lineRule="auto"/>
              <w:rPr>
                <w:rFonts w:ascii="Cambria" w:hAnsi="Cambria" w:cs="Times New Roman"/>
              </w:rPr>
            </w:pPr>
            <w:r w:rsidRPr="005735D0">
              <w:rPr>
                <w:rFonts w:ascii="Cambria" w:hAnsi="Cambria" w:cs="Times New Roman"/>
              </w:rPr>
              <w:t>Median</w:t>
            </w:r>
          </w:p>
        </w:tc>
        <w:tc>
          <w:tcPr>
            <w:tcW w:w="1188" w:type="dxa"/>
            <w:noWrap/>
            <w:hideMark/>
          </w:tcPr>
          <w:p w14:paraId="489E7E54" w14:textId="77777777" w:rsidR="000864BB" w:rsidRPr="005735D0" w:rsidRDefault="000864BB" w:rsidP="005735D0">
            <w:pPr>
              <w:spacing w:line="240" w:lineRule="auto"/>
              <w:jc w:val="center"/>
              <w:rPr>
                <w:rFonts w:ascii="Cambria" w:hAnsi="Cambria" w:cs="Times New Roman"/>
              </w:rPr>
            </w:pPr>
            <w:r w:rsidRPr="005735D0">
              <w:rPr>
                <w:rFonts w:ascii="Cambria" w:hAnsi="Cambria" w:cs="Times New Roman"/>
              </w:rPr>
              <w:t>9</w:t>
            </w:r>
          </w:p>
        </w:tc>
      </w:tr>
      <w:tr w:rsidR="000864BB" w:rsidRPr="005735D0" w14:paraId="6C1CFA7B" w14:textId="77777777" w:rsidTr="005735D0">
        <w:trPr>
          <w:trHeight w:val="242"/>
          <w:jc w:val="center"/>
        </w:trPr>
        <w:tc>
          <w:tcPr>
            <w:tcW w:w="1347" w:type="dxa"/>
            <w:vMerge/>
            <w:hideMark/>
          </w:tcPr>
          <w:p w14:paraId="42BFBA9F" w14:textId="77777777" w:rsidR="000864BB" w:rsidRPr="005735D0" w:rsidRDefault="000864BB" w:rsidP="005735D0">
            <w:pPr>
              <w:spacing w:line="240" w:lineRule="auto"/>
              <w:jc w:val="center"/>
              <w:rPr>
                <w:rFonts w:ascii="Cambria" w:hAnsi="Cambria" w:cs="Times New Roman"/>
              </w:rPr>
            </w:pPr>
          </w:p>
        </w:tc>
        <w:tc>
          <w:tcPr>
            <w:tcW w:w="1361" w:type="dxa"/>
            <w:noWrap/>
            <w:hideMark/>
          </w:tcPr>
          <w:p w14:paraId="50672DFE" w14:textId="77777777" w:rsidR="000864BB" w:rsidRPr="005735D0" w:rsidRDefault="000864BB" w:rsidP="005735D0">
            <w:pPr>
              <w:spacing w:line="240" w:lineRule="auto"/>
              <w:rPr>
                <w:rFonts w:ascii="Cambria" w:hAnsi="Cambria" w:cs="Times New Roman"/>
              </w:rPr>
            </w:pPr>
            <w:r w:rsidRPr="005735D0">
              <w:rPr>
                <w:rFonts w:ascii="Cambria" w:hAnsi="Cambria" w:cs="Times New Roman"/>
              </w:rPr>
              <w:t>Modus</w:t>
            </w:r>
          </w:p>
        </w:tc>
        <w:tc>
          <w:tcPr>
            <w:tcW w:w="1188" w:type="dxa"/>
            <w:noWrap/>
            <w:hideMark/>
          </w:tcPr>
          <w:p w14:paraId="215C4703" w14:textId="77777777" w:rsidR="000864BB" w:rsidRPr="005735D0" w:rsidRDefault="000864BB" w:rsidP="005735D0">
            <w:pPr>
              <w:spacing w:line="240" w:lineRule="auto"/>
              <w:jc w:val="center"/>
              <w:rPr>
                <w:rFonts w:ascii="Cambria" w:hAnsi="Cambria" w:cs="Times New Roman"/>
              </w:rPr>
            </w:pPr>
            <w:r w:rsidRPr="005735D0">
              <w:rPr>
                <w:rFonts w:ascii="Cambria" w:hAnsi="Cambria" w:cs="Times New Roman"/>
              </w:rPr>
              <w:t>9</w:t>
            </w:r>
          </w:p>
        </w:tc>
      </w:tr>
      <w:tr w:rsidR="000864BB" w:rsidRPr="005735D0" w14:paraId="1ED163E1" w14:textId="77777777" w:rsidTr="005735D0">
        <w:trPr>
          <w:trHeight w:val="242"/>
          <w:jc w:val="center"/>
        </w:trPr>
        <w:tc>
          <w:tcPr>
            <w:tcW w:w="1347" w:type="dxa"/>
            <w:vMerge/>
            <w:hideMark/>
          </w:tcPr>
          <w:p w14:paraId="2EC229F6" w14:textId="77777777" w:rsidR="000864BB" w:rsidRPr="005735D0" w:rsidRDefault="000864BB" w:rsidP="005735D0">
            <w:pPr>
              <w:spacing w:line="240" w:lineRule="auto"/>
              <w:jc w:val="center"/>
              <w:rPr>
                <w:rFonts w:ascii="Cambria" w:hAnsi="Cambria" w:cs="Times New Roman"/>
              </w:rPr>
            </w:pPr>
          </w:p>
        </w:tc>
        <w:tc>
          <w:tcPr>
            <w:tcW w:w="1361" w:type="dxa"/>
            <w:noWrap/>
            <w:hideMark/>
          </w:tcPr>
          <w:p w14:paraId="69D07DC8" w14:textId="77777777" w:rsidR="000864BB" w:rsidRPr="005735D0" w:rsidRDefault="000864BB" w:rsidP="005735D0">
            <w:pPr>
              <w:spacing w:line="240" w:lineRule="auto"/>
              <w:rPr>
                <w:rFonts w:ascii="Cambria" w:hAnsi="Cambria" w:cs="Times New Roman"/>
              </w:rPr>
            </w:pPr>
            <w:r w:rsidRPr="005735D0">
              <w:rPr>
                <w:rFonts w:ascii="Cambria" w:hAnsi="Cambria" w:cs="Times New Roman"/>
              </w:rPr>
              <w:t>SD</w:t>
            </w:r>
          </w:p>
        </w:tc>
        <w:tc>
          <w:tcPr>
            <w:tcW w:w="1188" w:type="dxa"/>
            <w:noWrap/>
            <w:hideMark/>
          </w:tcPr>
          <w:p w14:paraId="7E76636E" w14:textId="77777777" w:rsidR="000864BB" w:rsidRPr="005735D0" w:rsidRDefault="000864BB" w:rsidP="005735D0">
            <w:pPr>
              <w:spacing w:line="240" w:lineRule="auto"/>
              <w:jc w:val="center"/>
              <w:rPr>
                <w:rFonts w:ascii="Cambria" w:hAnsi="Cambria" w:cs="Times New Roman"/>
              </w:rPr>
            </w:pPr>
            <w:r w:rsidRPr="005735D0">
              <w:rPr>
                <w:rFonts w:ascii="Cambria" w:hAnsi="Cambria" w:cs="Times New Roman"/>
              </w:rPr>
              <w:t>0,743</w:t>
            </w:r>
          </w:p>
        </w:tc>
      </w:tr>
    </w:tbl>
    <w:p w14:paraId="583614A1" w14:textId="52872E15" w:rsidR="00333BE4" w:rsidRPr="005735D0" w:rsidRDefault="00E11075" w:rsidP="005735D0">
      <w:pPr>
        <w:spacing w:after="0" w:line="240" w:lineRule="auto"/>
        <w:ind w:left="567" w:firstLine="720"/>
        <w:jc w:val="both"/>
        <w:rPr>
          <w:rFonts w:ascii="Cambria" w:eastAsia="Calibri" w:hAnsi="Cambria" w:cs="Times New Roman"/>
          <w:lang w:val="id-ID"/>
        </w:rPr>
      </w:pPr>
      <w:r w:rsidRPr="005735D0">
        <w:rPr>
          <w:rFonts w:ascii="Cambria" w:hAnsi="Cambria" w:cs="Times New Roman"/>
          <w:lang w:val="id-ID"/>
        </w:rPr>
        <w:t>Berdasarkan t</w:t>
      </w:r>
      <w:r w:rsidRPr="005735D0">
        <w:rPr>
          <w:rFonts w:ascii="Cambria" w:hAnsi="Cambria" w:cs="Times New Roman"/>
        </w:rPr>
        <w:t>abe</w:t>
      </w:r>
      <w:r w:rsidRPr="005735D0">
        <w:rPr>
          <w:rFonts w:ascii="Cambria" w:hAnsi="Cambria" w:cs="Times New Roman"/>
          <w:lang w:val="id-ID"/>
        </w:rPr>
        <w:t>l</w:t>
      </w:r>
      <w:r w:rsidRPr="005735D0">
        <w:rPr>
          <w:rFonts w:ascii="Cambria" w:hAnsi="Cambria" w:cs="Times New Roman"/>
        </w:rPr>
        <w:t xml:space="preserve"> </w:t>
      </w:r>
      <w:r w:rsidRPr="005735D0">
        <w:rPr>
          <w:rFonts w:ascii="Cambria" w:hAnsi="Cambria" w:cs="Times New Roman"/>
          <w:lang w:val="id-ID"/>
        </w:rPr>
        <w:t>4.</w:t>
      </w:r>
      <w:r w:rsidRPr="005735D0">
        <w:rPr>
          <w:rFonts w:ascii="Cambria" w:hAnsi="Cambria" w:cs="Times New Roman"/>
        </w:rPr>
        <w:fldChar w:fldCharType="begin"/>
      </w:r>
      <w:r w:rsidRPr="005735D0">
        <w:rPr>
          <w:rFonts w:ascii="Cambria" w:hAnsi="Cambria" w:cs="Times New Roman"/>
        </w:rPr>
        <w:instrText xml:space="preserve"> SEQ Table \* ARABIC \s 1 </w:instrText>
      </w:r>
      <w:r w:rsidRPr="005735D0">
        <w:rPr>
          <w:rFonts w:ascii="Cambria" w:hAnsi="Cambria" w:cs="Times New Roman"/>
        </w:rPr>
        <w:fldChar w:fldCharType="separate"/>
      </w:r>
      <w:r w:rsidR="005735D0">
        <w:rPr>
          <w:rFonts w:ascii="Cambria" w:hAnsi="Cambria" w:cs="Times New Roman"/>
          <w:noProof/>
        </w:rPr>
        <w:t>1</w:t>
      </w:r>
      <w:r w:rsidRPr="005735D0">
        <w:rPr>
          <w:rFonts w:ascii="Cambria" w:hAnsi="Cambria" w:cs="Times New Roman"/>
        </w:rPr>
        <w:fldChar w:fldCharType="end"/>
      </w:r>
      <w:r w:rsidRPr="005735D0">
        <w:rPr>
          <w:rFonts w:ascii="Cambria" w:hAnsi="Cambria" w:cs="Times New Roman"/>
          <w:lang w:val="id-ID"/>
        </w:rPr>
        <w:t xml:space="preserve"> hasil univariat tingkat kesadaran sebe</w:t>
      </w:r>
      <w:r w:rsidR="007659A3" w:rsidRPr="005735D0">
        <w:rPr>
          <w:rFonts w:ascii="Cambria" w:hAnsi="Cambria" w:cs="Times New Roman"/>
          <w:lang w:val="id-ID"/>
        </w:rPr>
        <w:t>l</w:t>
      </w:r>
      <w:r w:rsidRPr="005735D0">
        <w:rPr>
          <w:rFonts w:ascii="Cambria" w:hAnsi="Cambria" w:cs="Times New Roman"/>
          <w:lang w:val="id-ID"/>
        </w:rPr>
        <w:t xml:space="preserve">um dan sesudah pemberian oksigenasi </w:t>
      </w:r>
      <w:r w:rsidR="007659A3" w:rsidRPr="005735D0">
        <w:rPr>
          <w:rFonts w:ascii="Cambria" w:hAnsi="Cambria" w:cs="Times New Roman"/>
          <w:lang w:val="id-ID"/>
        </w:rPr>
        <w:t>NRM</w:t>
      </w:r>
      <w:r w:rsidRPr="005735D0">
        <w:rPr>
          <w:rFonts w:ascii="Cambria" w:hAnsi="Cambria" w:cs="Times New Roman"/>
          <w:lang w:val="id-ID"/>
        </w:rPr>
        <w:t xml:space="preserve"> dan posisi </w:t>
      </w:r>
      <w:r w:rsidRPr="005735D0">
        <w:rPr>
          <w:rFonts w:ascii="Cambria" w:hAnsi="Cambria" w:cs="Times New Roman"/>
          <w:i/>
          <w:iCs/>
          <w:lang w:val="id-ID"/>
        </w:rPr>
        <w:t>head up</w:t>
      </w:r>
      <w:r w:rsidRPr="005735D0">
        <w:rPr>
          <w:rFonts w:ascii="Cambria" w:hAnsi="Cambria" w:cs="Times New Roman"/>
          <w:lang w:val="id-ID"/>
        </w:rPr>
        <w:t xml:space="preserve"> 30° pada pasien cedera kepala di RS. dr. R. Soeprapto Cepu</w:t>
      </w:r>
      <w:r w:rsidRPr="005735D0">
        <w:rPr>
          <w:rFonts w:ascii="Cambria" w:eastAsia="Calibri" w:hAnsi="Cambria" w:cs="Times New Roman"/>
        </w:rPr>
        <w:t xml:space="preserve">, dapat diketahui bahwa pada  GCS sebelum </w:t>
      </w:r>
      <w:r w:rsidRPr="005735D0">
        <w:rPr>
          <w:rFonts w:ascii="Cambria" w:eastAsia="Calibri" w:hAnsi="Cambria" w:cs="Times New Roman"/>
          <w:lang w:val="id-ID"/>
        </w:rPr>
        <w:t>dilakukan tindakan rata-rata 8, nilai tengah 8 nilai yang sering muncul 8, dan standar deviasi 0,743. Dan sesudah dilakukan tindakan rata-rata 9, nilai tengah 9, nilai yang sering muncu</w:t>
      </w:r>
      <w:r w:rsidR="00D108E1" w:rsidRPr="005735D0">
        <w:rPr>
          <w:rFonts w:ascii="Cambria" w:eastAsia="Calibri" w:hAnsi="Cambria" w:cs="Times New Roman"/>
          <w:lang w:val="id-ID"/>
        </w:rPr>
        <w:t>l 9, dan standar deviasi 0,743.</w:t>
      </w:r>
    </w:p>
    <w:p w14:paraId="3886F6F2" w14:textId="03AD3F11" w:rsidR="00E11075" w:rsidRPr="005735D0" w:rsidRDefault="00E11075" w:rsidP="005735D0">
      <w:pPr>
        <w:pStyle w:val="ListParagraph"/>
        <w:numPr>
          <w:ilvl w:val="0"/>
          <w:numId w:val="16"/>
        </w:numPr>
        <w:spacing w:after="0" w:line="240" w:lineRule="auto"/>
        <w:ind w:left="567" w:hanging="283"/>
        <w:jc w:val="both"/>
        <w:rPr>
          <w:rFonts w:ascii="Cambria" w:hAnsi="Cambria" w:cs="Times New Roman"/>
          <w:b/>
          <w:bCs/>
        </w:rPr>
      </w:pPr>
      <w:r w:rsidRPr="005735D0">
        <w:rPr>
          <w:rFonts w:ascii="Cambria" w:hAnsi="Cambria" w:cs="Times New Roman"/>
          <w:b/>
          <w:bCs/>
          <w:lang w:val="id-ID"/>
        </w:rPr>
        <w:t>Hemodinamik</w:t>
      </w:r>
    </w:p>
    <w:p w14:paraId="0BBABF29" w14:textId="77777777" w:rsidR="000864BB" w:rsidRPr="005735D0" w:rsidRDefault="000864BB" w:rsidP="005735D0">
      <w:pPr>
        <w:spacing w:after="0" w:line="240" w:lineRule="auto"/>
        <w:jc w:val="both"/>
        <w:rPr>
          <w:rFonts w:ascii="Cambria" w:hAnsi="Cambria" w:cs="Times New Roman"/>
          <w:b/>
          <w:bCs/>
          <w:lang w:val="id-ID"/>
        </w:rPr>
        <w:sectPr w:rsidR="000864BB" w:rsidRPr="005735D0" w:rsidSect="0054187F">
          <w:type w:val="continuous"/>
          <w:pgSz w:w="11906" w:h="16838"/>
          <w:pgMar w:top="1440" w:right="1440" w:bottom="1440" w:left="1440" w:header="708" w:footer="708" w:gutter="0"/>
          <w:cols w:space="708"/>
          <w:docGrid w:linePitch="360"/>
        </w:sectPr>
      </w:pPr>
    </w:p>
    <w:p w14:paraId="6AB996B1" w14:textId="77777777" w:rsidR="000864BB" w:rsidRPr="005735D0" w:rsidRDefault="000864BB" w:rsidP="005735D0">
      <w:pPr>
        <w:pStyle w:val="Caption"/>
        <w:keepNext/>
        <w:spacing w:after="0"/>
        <w:ind w:left="1418" w:hanging="851"/>
        <w:jc w:val="both"/>
        <w:rPr>
          <w:rFonts w:ascii="Cambria" w:hAnsi="Cambria" w:cs="Times New Roman"/>
          <w:b w:val="0"/>
          <w:bCs w:val="0"/>
          <w:color w:val="auto"/>
          <w:sz w:val="22"/>
          <w:szCs w:val="22"/>
          <w:lang w:val="id-ID"/>
        </w:rPr>
      </w:pPr>
      <w:r w:rsidRPr="005735D0">
        <w:rPr>
          <w:rFonts w:ascii="Cambria" w:hAnsi="Cambria" w:cs="Times New Roman"/>
          <w:b w:val="0"/>
          <w:bCs w:val="0"/>
          <w:color w:val="auto"/>
          <w:sz w:val="22"/>
          <w:szCs w:val="22"/>
        </w:rPr>
        <w:lastRenderedPageBreak/>
        <w:t>Tabe</w:t>
      </w:r>
      <w:r w:rsidRPr="005735D0">
        <w:rPr>
          <w:rFonts w:ascii="Cambria" w:hAnsi="Cambria" w:cs="Times New Roman"/>
          <w:b w:val="0"/>
          <w:bCs w:val="0"/>
          <w:color w:val="auto"/>
          <w:sz w:val="22"/>
          <w:szCs w:val="22"/>
          <w:lang w:val="id-ID"/>
        </w:rPr>
        <w:t>l</w:t>
      </w:r>
      <w:r w:rsidRPr="005735D0">
        <w:rPr>
          <w:rFonts w:ascii="Cambria" w:hAnsi="Cambria" w:cs="Times New Roman"/>
          <w:b w:val="0"/>
          <w:bCs w:val="0"/>
          <w:color w:val="auto"/>
          <w:sz w:val="22"/>
          <w:szCs w:val="22"/>
        </w:rPr>
        <w:t xml:space="preserve"> </w:t>
      </w:r>
      <w:r w:rsidRPr="005735D0">
        <w:rPr>
          <w:rFonts w:ascii="Cambria" w:hAnsi="Cambria" w:cs="Times New Roman"/>
          <w:b w:val="0"/>
          <w:bCs w:val="0"/>
          <w:color w:val="auto"/>
          <w:sz w:val="22"/>
          <w:szCs w:val="22"/>
          <w:lang w:val="id-ID"/>
        </w:rPr>
        <w:t xml:space="preserve">4.2 Hasil Univariat Kestabilan Hemodinamik  Sebeum dan Sesudah Pemberian Oksigenasi NRM dan Posisi </w:t>
      </w:r>
      <w:r w:rsidRPr="005735D0">
        <w:rPr>
          <w:rFonts w:ascii="Cambria" w:hAnsi="Cambria" w:cs="Times New Roman"/>
          <w:b w:val="0"/>
          <w:bCs w:val="0"/>
          <w:i/>
          <w:iCs/>
          <w:color w:val="auto"/>
          <w:sz w:val="22"/>
          <w:szCs w:val="22"/>
          <w:lang w:val="id-ID"/>
        </w:rPr>
        <w:t>Head Up</w:t>
      </w:r>
      <w:r w:rsidRPr="005735D0">
        <w:rPr>
          <w:rFonts w:ascii="Cambria" w:hAnsi="Cambria" w:cs="Times New Roman"/>
          <w:b w:val="0"/>
          <w:bCs w:val="0"/>
          <w:color w:val="auto"/>
          <w:sz w:val="22"/>
          <w:szCs w:val="22"/>
          <w:lang w:val="id-ID"/>
        </w:rPr>
        <w:t xml:space="preserve"> 30° Pada Pasien Cedera Kepala di RS. dr. R. Soeprapto Cepu (n = 30)</w:t>
      </w:r>
    </w:p>
    <w:tbl>
      <w:tblPr>
        <w:tblpPr w:leftFromText="180" w:rightFromText="180" w:vertAnchor="text" w:horzAnchor="margin" w:tblpXSpec="right" w:tblpY="93"/>
        <w:tblW w:w="8126" w:type="dxa"/>
        <w:tblBorders>
          <w:top w:val="single" w:sz="4" w:space="0" w:color="auto"/>
          <w:bottom w:val="single" w:sz="4" w:space="0" w:color="auto"/>
          <w:insideH w:val="single" w:sz="4" w:space="0" w:color="auto"/>
        </w:tblBorders>
        <w:tblLook w:val="04A0" w:firstRow="1" w:lastRow="0" w:firstColumn="1" w:lastColumn="0" w:noHBand="0" w:noVBand="1"/>
      </w:tblPr>
      <w:tblGrid>
        <w:gridCol w:w="1229"/>
        <w:gridCol w:w="1158"/>
        <w:gridCol w:w="1040"/>
        <w:gridCol w:w="1115"/>
        <w:gridCol w:w="819"/>
        <w:gridCol w:w="948"/>
        <w:gridCol w:w="869"/>
        <w:gridCol w:w="948"/>
      </w:tblGrid>
      <w:tr w:rsidR="000864BB" w:rsidRPr="005735D0" w14:paraId="6CE831CA" w14:textId="77777777" w:rsidTr="005735D0">
        <w:trPr>
          <w:trHeight w:val="251"/>
        </w:trPr>
        <w:tc>
          <w:tcPr>
            <w:tcW w:w="2387" w:type="dxa"/>
            <w:gridSpan w:val="2"/>
            <w:vMerge w:val="restart"/>
            <w:shd w:val="clear" w:color="auto" w:fill="auto"/>
            <w:noWrap/>
            <w:vAlign w:val="center"/>
            <w:hideMark/>
          </w:tcPr>
          <w:p w14:paraId="2E92FB7A" w14:textId="77777777" w:rsidR="000864BB" w:rsidRPr="005735D0" w:rsidRDefault="000864BB" w:rsidP="005735D0">
            <w:pPr>
              <w:spacing w:after="0" w:line="240" w:lineRule="auto"/>
              <w:jc w:val="center"/>
              <w:rPr>
                <w:rFonts w:ascii="Cambria" w:hAnsi="Cambria" w:cs="Times New Roman"/>
                <w:b/>
                <w:bCs/>
                <w:lang w:val="id-ID"/>
              </w:rPr>
            </w:pPr>
            <w:r w:rsidRPr="005735D0">
              <w:rPr>
                <w:rFonts w:ascii="Cambria" w:hAnsi="Cambria" w:cs="Times New Roman"/>
                <w:b/>
                <w:bCs/>
                <w:lang w:val="id-ID"/>
              </w:rPr>
              <w:t xml:space="preserve">Pemberian Oksigen NRM dan Posisi </w:t>
            </w:r>
            <w:r w:rsidRPr="005735D0">
              <w:rPr>
                <w:rFonts w:ascii="Cambria" w:hAnsi="Cambria" w:cs="Times New Roman"/>
                <w:b/>
                <w:bCs/>
                <w:i/>
                <w:iCs/>
                <w:lang w:val="id-ID"/>
              </w:rPr>
              <w:t>Head Up</w:t>
            </w:r>
            <w:r w:rsidRPr="005735D0">
              <w:rPr>
                <w:rFonts w:ascii="Cambria" w:hAnsi="Cambria" w:cs="Times New Roman"/>
                <w:b/>
                <w:bCs/>
                <w:lang w:val="id-ID"/>
              </w:rPr>
              <w:t xml:space="preserve"> 30°</w:t>
            </w:r>
          </w:p>
        </w:tc>
        <w:tc>
          <w:tcPr>
            <w:tcW w:w="5738" w:type="dxa"/>
            <w:gridSpan w:val="6"/>
            <w:shd w:val="clear" w:color="auto" w:fill="auto"/>
            <w:noWrap/>
            <w:vAlign w:val="center"/>
            <w:hideMark/>
          </w:tcPr>
          <w:p w14:paraId="57C648EB" w14:textId="77777777" w:rsidR="000864BB" w:rsidRPr="005735D0" w:rsidRDefault="000864BB" w:rsidP="005735D0">
            <w:pPr>
              <w:spacing w:after="0" w:line="240" w:lineRule="auto"/>
              <w:jc w:val="center"/>
              <w:rPr>
                <w:rFonts w:ascii="Cambria" w:hAnsi="Cambria" w:cs="Times New Roman"/>
                <w:b/>
                <w:bCs/>
                <w:lang w:val="id-ID"/>
              </w:rPr>
            </w:pPr>
            <w:r w:rsidRPr="005735D0">
              <w:rPr>
                <w:rFonts w:ascii="Cambria" w:hAnsi="Cambria" w:cs="Times New Roman"/>
                <w:b/>
                <w:bCs/>
                <w:lang w:val="id-ID"/>
              </w:rPr>
              <w:t>Hemodinamik</w:t>
            </w:r>
          </w:p>
        </w:tc>
      </w:tr>
      <w:tr w:rsidR="000864BB" w:rsidRPr="005735D0" w14:paraId="74FAEC5A" w14:textId="77777777" w:rsidTr="005735D0">
        <w:trPr>
          <w:trHeight w:val="251"/>
        </w:trPr>
        <w:tc>
          <w:tcPr>
            <w:tcW w:w="2387" w:type="dxa"/>
            <w:gridSpan w:val="2"/>
            <w:vMerge/>
            <w:vAlign w:val="center"/>
            <w:hideMark/>
          </w:tcPr>
          <w:p w14:paraId="22CB0B18" w14:textId="77777777" w:rsidR="000864BB" w:rsidRPr="005735D0" w:rsidRDefault="000864BB" w:rsidP="005735D0">
            <w:pPr>
              <w:spacing w:after="0" w:line="240" w:lineRule="auto"/>
              <w:jc w:val="center"/>
              <w:rPr>
                <w:rFonts w:ascii="Cambria" w:hAnsi="Cambria" w:cs="Times New Roman"/>
                <w:b/>
                <w:bCs/>
                <w:lang w:val="id-ID"/>
              </w:rPr>
            </w:pPr>
          </w:p>
        </w:tc>
        <w:tc>
          <w:tcPr>
            <w:tcW w:w="2155" w:type="dxa"/>
            <w:gridSpan w:val="2"/>
            <w:shd w:val="clear" w:color="auto" w:fill="auto"/>
            <w:noWrap/>
            <w:vAlign w:val="center"/>
            <w:hideMark/>
          </w:tcPr>
          <w:p w14:paraId="6275632B" w14:textId="77777777" w:rsidR="000864BB" w:rsidRPr="005735D0" w:rsidRDefault="000864BB" w:rsidP="005735D0">
            <w:pPr>
              <w:spacing w:after="0" w:line="240" w:lineRule="auto"/>
              <w:jc w:val="center"/>
              <w:rPr>
                <w:rFonts w:ascii="Cambria" w:hAnsi="Cambria" w:cs="Times New Roman"/>
                <w:b/>
                <w:bCs/>
                <w:lang w:val="id-ID"/>
              </w:rPr>
            </w:pPr>
            <w:r w:rsidRPr="005735D0">
              <w:rPr>
                <w:rFonts w:ascii="Cambria" w:hAnsi="Cambria" w:cs="Times New Roman"/>
                <w:b/>
                <w:bCs/>
                <w:lang w:val="id-ID"/>
              </w:rPr>
              <w:t>TD</w:t>
            </w:r>
          </w:p>
        </w:tc>
        <w:tc>
          <w:tcPr>
            <w:tcW w:w="819" w:type="dxa"/>
            <w:vMerge w:val="restart"/>
            <w:shd w:val="clear" w:color="auto" w:fill="auto"/>
            <w:noWrap/>
            <w:vAlign w:val="center"/>
            <w:hideMark/>
          </w:tcPr>
          <w:p w14:paraId="4C6A6574" w14:textId="77777777" w:rsidR="000864BB" w:rsidRPr="005735D0" w:rsidRDefault="000864BB" w:rsidP="005735D0">
            <w:pPr>
              <w:spacing w:after="0" w:line="240" w:lineRule="auto"/>
              <w:jc w:val="center"/>
              <w:rPr>
                <w:rFonts w:ascii="Cambria" w:hAnsi="Cambria" w:cs="Times New Roman"/>
                <w:b/>
                <w:bCs/>
                <w:lang w:val="id-ID"/>
              </w:rPr>
            </w:pPr>
            <w:r w:rsidRPr="005735D0">
              <w:rPr>
                <w:rFonts w:ascii="Cambria" w:hAnsi="Cambria" w:cs="Times New Roman"/>
                <w:b/>
                <w:bCs/>
                <w:lang w:val="id-ID"/>
              </w:rPr>
              <w:t>RR</w:t>
            </w:r>
          </w:p>
        </w:tc>
        <w:tc>
          <w:tcPr>
            <w:tcW w:w="948" w:type="dxa"/>
            <w:vMerge w:val="restart"/>
            <w:shd w:val="clear" w:color="auto" w:fill="auto"/>
            <w:noWrap/>
            <w:vAlign w:val="center"/>
            <w:hideMark/>
          </w:tcPr>
          <w:p w14:paraId="28C2DE25" w14:textId="77777777" w:rsidR="000864BB" w:rsidRPr="005735D0" w:rsidRDefault="000864BB" w:rsidP="005735D0">
            <w:pPr>
              <w:spacing w:after="0" w:line="240" w:lineRule="auto"/>
              <w:jc w:val="center"/>
              <w:rPr>
                <w:rFonts w:ascii="Cambria" w:hAnsi="Cambria" w:cs="Times New Roman"/>
                <w:b/>
                <w:bCs/>
                <w:lang w:val="id-ID"/>
              </w:rPr>
            </w:pPr>
            <w:r w:rsidRPr="005735D0">
              <w:rPr>
                <w:rFonts w:ascii="Cambria" w:hAnsi="Cambria" w:cs="Times New Roman"/>
                <w:b/>
                <w:bCs/>
                <w:lang w:val="id-ID"/>
              </w:rPr>
              <w:t>HR</w:t>
            </w:r>
          </w:p>
        </w:tc>
        <w:tc>
          <w:tcPr>
            <w:tcW w:w="869" w:type="dxa"/>
            <w:vMerge w:val="restart"/>
            <w:shd w:val="clear" w:color="auto" w:fill="auto"/>
            <w:noWrap/>
            <w:vAlign w:val="center"/>
            <w:hideMark/>
          </w:tcPr>
          <w:p w14:paraId="56D10476" w14:textId="77777777" w:rsidR="000864BB" w:rsidRPr="005735D0" w:rsidRDefault="000864BB" w:rsidP="005735D0">
            <w:pPr>
              <w:spacing w:after="0" w:line="240" w:lineRule="auto"/>
              <w:jc w:val="center"/>
              <w:rPr>
                <w:rFonts w:ascii="Cambria" w:hAnsi="Cambria" w:cs="Times New Roman"/>
                <w:b/>
                <w:bCs/>
                <w:lang w:val="id-ID"/>
              </w:rPr>
            </w:pPr>
            <w:r w:rsidRPr="005735D0">
              <w:rPr>
                <w:rFonts w:ascii="Cambria" w:hAnsi="Cambria" w:cs="Times New Roman"/>
                <w:b/>
                <w:bCs/>
                <w:lang w:val="id-ID"/>
              </w:rPr>
              <w:t>SPO2</w:t>
            </w:r>
          </w:p>
        </w:tc>
        <w:tc>
          <w:tcPr>
            <w:tcW w:w="948" w:type="dxa"/>
            <w:vMerge w:val="restart"/>
            <w:shd w:val="clear" w:color="auto" w:fill="auto"/>
            <w:noWrap/>
            <w:vAlign w:val="center"/>
            <w:hideMark/>
          </w:tcPr>
          <w:p w14:paraId="2BA50699" w14:textId="77777777" w:rsidR="000864BB" w:rsidRPr="005735D0" w:rsidRDefault="000864BB" w:rsidP="005735D0">
            <w:pPr>
              <w:spacing w:after="0" w:line="240" w:lineRule="auto"/>
              <w:jc w:val="center"/>
              <w:rPr>
                <w:rFonts w:ascii="Cambria" w:hAnsi="Cambria" w:cs="Times New Roman"/>
                <w:b/>
                <w:bCs/>
                <w:lang w:val="id-ID"/>
              </w:rPr>
            </w:pPr>
            <w:r w:rsidRPr="005735D0">
              <w:rPr>
                <w:rFonts w:ascii="Cambria" w:hAnsi="Cambria" w:cs="Times New Roman"/>
                <w:b/>
                <w:bCs/>
                <w:lang w:val="id-ID"/>
              </w:rPr>
              <w:t>MAP</w:t>
            </w:r>
          </w:p>
        </w:tc>
      </w:tr>
      <w:tr w:rsidR="000864BB" w:rsidRPr="005735D0" w14:paraId="1FF6B02B" w14:textId="77777777" w:rsidTr="005735D0">
        <w:trPr>
          <w:trHeight w:val="251"/>
        </w:trPr>
        <w:tc>
          <w:tcPr>
            <w:tcW w:w="2387" w:type="dxa"/>
            <w:gridSpan w:val="2"/>
            <w:vMerge/>
            <w:vAlign w:val="center"/>
            <w:hideMark/>
          </w:tcPr>
          <w:p w14:paraId="594A318E" w14:textId="77777777" w:rsidR="000864BB" w:rsidRPr="005735D0" w:rsidRDefault="000864BB" w:rsidP="005735D0">
            <w:pPr>
              <w:spacing w:after="0" w:line="240" w:lineRule="auto"/>
              <w:jc w:val="both"/>
              <w:rPr>
                <w:rFonts w:ascii="Cambria" w:hAnsi="Cambria" w:cs="Times New Roman"/>
                <w:b/>
                <w:bCs/>
                <w:lang w:val="id-ID"/>
              </w:rPr>
            </w:pPr>
          </w:p>
        </w:tc>
        <w:tc>
          <w:tcPr>
            <w:tcW w:w="1040" w:type="dxa"/>
            <w:shd w:val="clear" w:color="auto" w:fill="auto"/>
            <w:noWrap/>
            <w:vAlign w:val="center"/>
            <w:hideMark/>
          </w:tcPr>
          <w:p w14:paraId="0E5BEDFB" w14:textId="77777777" w:rsidR="000864BB" w:rsidRPr="005735D0" w:rsidRDefault="000864BB" w:rsidP="005735D0">
            <w:pPr>
              <w:spacing w:after="0" w:line="240" w:lineRule="auto"/>
              <w:jc w:val="center"/>
              <w:rPr>
                <w:rFonts w:ascii="Cambria" w:hAnsi="Cambria" w:cs="Times New Roman"/>
                <w:b/>
                <w:bCs/>
                <w:i/>
                <w:iCs/>
                <w:lang w:val="id-ID"/>
              </w:rPr>
            </w:pPr>
            <w:r w:rsidRPr="005735D0">
              <w:rPr>
                <w:rFonts w:ascii="Cambria" w:hAnsi="Cambria" w:cs="Times New Roman"/>
                <w:b/>
                <w:bCs/>
                <w:i/>
                <w:iCs/>
                <w:lang w:val="id-ID"/>
              </w:rPr>
              <w:t>Sistole</w:t>
            </w:r>
          </w:p>
        </w:tc>
        <w:tc>
          <w:tcPr>
            <w:tcW w:w="1115" w:type="dxa"/>
            <w:shd w:val="clear" w:color="auto" w:fill="auto"/>
            <w:noWrap/>
            <w:vAlign w:val="center"/>
            <w:hideMark/>
          </w:tcPr>
          <w:p w14:paraId="77C55E0B" w14:textId="77777777" w:rsidR="000864BB" w:rsidRPr="005735D0" w:rsidRDefault="000864BB" w:rsidP="005735D0">
            <w:pPr>
              <w:spacing w:after="0" w:line="240" w:lineRule="auto"/>
              <w:jc w:val="center"/>
              <w:rPr>
                <w:rFonts w:ascii="Cambria" w:hAnsi="Cambria" w:cs="Times New Roman"/>
                <w:b/>
                <w:bCs/>
                <w:i/>
                <w:iCs/>
                <w:lang w:val="id-ID"/>
              </w:rPr>
            </w:pPr>
            <w:r w:rsidRPr="005735D0">
              <w:rPr>
                <w:rFonts w:ascii="Cambria" w:hAnsi="Cambria" w:cs="Times New Roman"/>
                <w:b/>
                <w:bCs/>
                <w:i/>
                <w:iCs/>
                <w:lang w:val="id-ID"/>
              </w:rPr>
              <w:t>Diastole</w:t>
            </w:r>
          </w:p>
        </w:tc>
        <w:tc>
          <w:tcPr>
            <w:tcW w:w="819" w:type="dxa"/>
            <w:vMerge/>
            <w:vAlign w:val="center"/>
            <w:hideMark/>
          </w:tcPr>
          <w:p w14:paraId="69B5BE1C" w14:textId="77777777" w:rsidR="000864BB" w:rsidRPr="005735D0" w:rsidRDefault="000864BB" w:rsidP="005735D0">
            <w:pPr>
              <w:spacing w:after="0" w:line="240" w:lineRule="auto"/>
              <w:jc w:val="both"/>
              <w:rPr>
                <w:rFonts w:ascii="Cambria" w:hAnsi="Cambria" w:cs="Times New Roman"/>
                <w:b/>
                <w:bCs/>
                <w:lang w:val="id-ID"/>
              </w:rPr>
            </w:pPr>
          </w:p>
        </w:tc>
        <w:tc>
          <w:tcPr>
            <w:tcW w:w="948" w:type="dxa"/>
            <w:vMerge/>
            <w:vAlign w:val="center"/>
            <w:hideMark/>
          </w:tcPr>
          <w:p w14:paraId="7C4B2A96" w14:textId="77777777" w:rsidR="000864BB" w:rsidRPr="005735D0" w:rsidRDefault="000864BB" w:rsidP="005735D0">
            <w:pPr>
              <w:spacing w:after="0" w:line="240" w:lineRule="auto"/>
              <w:jc w:val="both"/>
              <w:rPr>
                <w:rFonts w:ascii="Cambria" w:hAnsi="Cambria" w:cs="Times New Roman"/>
                <w:b/>
                <w:bCs/>
                <w:lang w:val="id-ID"/>
              </w:rPr>
            </w:pPr>
          </w:p>
        </w:tc>
        <w:tc>
          <w:tcPr>
            <w:tcW w:w="869" w:type="dxa"/>
            <w:vMerge/>
            <w:vAlign w:val="center"/>
            <w:hideMark/>
          </w:tcPr>
          <w:p w14:paraId="6AADA457" w14:textId="77777777" w:rsidR="000864BB" w:rsidRPr="005735D0" w:rsidRDefault="000864BB" w:rsidP="005735D0">
            <w:pPr>
              <w:spacing w:after="0" w:line="240" w:lineRule="auto"/>
              <w:jc w:val="both"/>
              <w:rPr>
                <w:rFonts w:ascii="Cambria" w:hAnsi="Cambria" w:cs="Times New Roman"/>
                <w:b/>
                <w:bCs/>
                <w:lang w:val="id-ID"/>
              </w:rPr>
            </w:pPr>
          </w:p>
        </w:tc>
        <w:tc>
          <w:tcPr>
            <w:tcW w:w="948" w:type="dxa"/>
            <w:vMerge/>
            <w:vAlign w:val="center"/>
            <w:hideMark/>
          </w:tcPr>
          <w:p w14:paraId="2286945E" w14:textId="77777777" w:rsidR="000864BB" w:rsidRPr="005735D0" w:rsidRDefault="000864BB" w:rsidP="005735D0">
            <w:pPr>
              <w:spacing w:after="0" w:line="240" w:lineRule="auto"/>
              <w:jc w:val="both"/>
              <w:rPr>
                <w:rFonts w:ascii="Cambria" w:hAnsi="Cambria" w:cs="Times New Roman"/>
                <w:b/>
                <w:bCs/>
                <w:lang w:val="id-ID"/>
              </w:rPr>
            </w:pPr>
          </w:p>
        </w:tc>
      </w:tr>
      <w:tr w:rsidR="000864BB" w:rsidRPr="005735D0" w14:paraId="2E47B2F7" w14:textId="77777777" w:rsidTr="005735D0">
        <w:trPr>
          <w:trHeight w:val="251"/>
        </w:trPr>
        <w:tc>
          <w:tcPr>
            <w:tcW w:w="1229" w:type="dxa"/>
            <w:shd w:val="clear" w:color="auto" w:fill="auto"/>
            <w:noWrap/>
            <w:vAlign w:val="center"/>
            <w:hideMark/>
          </w:tcPr>
          <w:p w14:paraId="55D1292D" w14:textId="77777777" w:rsidR="000864BB" w:rsidRPr="005735D0" w:rsidRDefault="000864BB" w:rsidP="005735D0">
            <w:pPr>
              <w:spacing w:after="0" w:line="240" w:lineRule="auto"/>
              <w:jc w:val="both"/>
              <w:rPr>
                <w:rFonts w:ascii="Cambria" w:hAnsi="Cambria" w:cs="Times New Roman"/>
                <w:b/>
                <w:bCs/>
                <w:lang w:val="id-ID"/>
              </w:rPr>
            </w:pPr>
            <w:r w:rsidRPr="005735D0">
              <w:rPr>
                <w:rFonts w:ascii="Cambria" w:hAnsi="Cambria" w:cs="Times New Roman"/>
                <w:b/>
                <w:bCs/>
                <w:lang w:val="id-ID"/>
              </w:rPr>
              <w:t>Sebelum</w:t>
            </w:r>
          </w:p>
        </w:tc>
        <w:tc>
          <w:tcPr>
            <w:tcW w:w="1158" w:type="dxa"/>
            <w:shd w:val="clear" w:color="auto" w:fill="auto"/>
            <w:noWrap/>
            <w:vAlign w:val="center"/>
            <w:hideMark/>
          </w:tcPr>
          <w:p w14:paraId="54258F18" w14:textId="77777777" w:rsidR="000864BB" w:rsidRPr="005735D0" w:rsidRDefault="000864BB" w:rsidP="005735D0">
            <w:pPr>
              <w:spacing w:after="0" w:line="240" w:lineRule="auto"/>
              <w:jc w:val="both"/>
              <w:rPr>
                <w:rFonts w:ascii="Cambria" w:hAnsi="Cambria" w:cs="Times New Roman"/>
                <w:b/>
                <w:bCs/>
                <w:lang w:val="id-ID"/>
              </w:rPr>
            </w:pPr>
            <w:r w:rsidRPr="005735D0">
              <w:rPr>
                <w:rFonts w:ascii="Cambria" w:hAnsi="Cambria" w:cs="Times New Roman"/>
                <w:b/>
                <w:bCs/>
                <w:lang w:val="id-ID"/>
              </w:rPr>
              <w:t>Mean</w:t>
            </w:r>
          </w:p>
        </w:tc>
        <w:tc>
          <w:tcPr>
            <w:tcW w:w="1040" w:type="dxa"/>
            <w:shd w:val="clear" w:color="auto" w:fill="auto"/>
            <w:noWrap/>
            <w:vAlign w:val="center"/>
            <w:hideMark/>
          </w:tcPr>
          <w:p w14:paraId="3FEF6D33"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143,33</w:t>
            </w:r>
          </w:p>
        </w:tc>
        <w:tc>
          <w:tcPr>
            <w:tcW w:w="1115" w:type="dxa"/>
            <w:shd w:val="clear" w:color="auto" w:fill="auto"/>
            <w:noWrap/>
            <w:vAlign w:val="center"/>
            <w:hideMark/>
          </w:tcPr>
          <w:p w14:paraId="5F3D236E"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88,87</w:t>
            </w:r>
          </w:p>
        </w:tc>
        <w:tc>
          <w:tcPr>
            <w:tcW w:w="819" w:type="dxa"/>
            <w:shd w:val="clear" w:color="auto" w:fill="auto"/>
            <w:noWrap/>
            <w:vAlign w:val="center"/>
            <w:hideMark/>
          </w:tcPr>
          <w:p w14:paraId="47850E00"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16,9</w:t>
            </w:r>
          </w:p>
        </w:tc>
        <w:tc>
          <w:tcPr>
            <w:tcW w:w="948" w:type="dxa"/>
            <w:shd w:val="clear" w:color="auto" w:fill="auto"/>
            <w:noWrap/>
            <w:vAlign w:val="center"/>
            <w:hideMark/>
          </w:tcPr>
          <w:p w14:paraId="5676E413"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128,5</w:t>
            </w:r>
          </w:p>
        </w:tc>
        <w:tc>
          <w:tcPr>
            <w:tcW w:w="869" w:type="dxa"/>
            <w:shd w:val="clear" w:color="auto" w:fill="auto"/>
            <w:noWrap/>
            <w:vAlign w:val="center"/>
            <w:hideMark/>
          </w:tcPr>
          <w:p w14:paraId="2A189115"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90,3</w:t>
            </w:r>
          </w:p>
        </w:tc>
        <w:tc>
          <w:tcPr>
            <w:tcW w:w="948" w:type="dxa"/>
            <w:shd w:val="clear" w:color="auto" w:fill="auto"/>
            <w:noWrap/>
            <w:vAlign w:val="center"/>
            <w:hideMark/>
          </w:tcPr>
          <w:p w14:paraId="0B82A6DA"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106,63</w:t>
            </w:r>
          </w:p>
        </w:tc>
      </w:tr>
      <w:tr w:rsidR="000864BB" w:rsidRPr="005735D0" w14:paraId="5226DC98" w14:textId="77777777" w:rsidTr="005735D0">
        <w:trPr>
          <w:trHeight w:val="251"/>
        </w:trPr>
        <w:tc>
          <w:tcPr>
            <w:tcW w:w="1229" w:type="dxa"/>
            <w:vMerge w:val="restart"/>
            <w:shd w:val="clear" w:color="auto" w:fill="auto"/>
            <w:noWrap/>
            <w:vAlign w:val="center"/>
            <w:hideMark/>
          </w:tcPr>
          <w:p w14:paraId="0FA9894C" w14:textId="77777777" w:rsidR="000864BB" w:rsidRPr="005735D0" w:rsidRDefault="000864BB" w:rsidP="005735D0">
            <w:pPr>
              <w:spacing w:after="0" w:line="240" w:lineRule="auto"/>
              <w:jc w:val="both"/>
              <w:rPr>
                <w:rFonts w:ascii="Cambria" w:hAnsi="Cambria" w:cs="Times New Roman"/>
                <w:lang w:val="id-ID"/>
              </w:rPr>
            </w:pPr>
            <w:r w:rsidRPr="005735D0">
              <w:rPr>
                <w:rFonts w:ascii="Cambria" w:hAnsi="Cambria" w:cs="Times New Roman"/>
                <w:lang w:val="id-ID"/>
              </w:rPr>
              <w:t> </w:t>
            </w:r>
          </w:p>
        </w:tc>
        <w:tc>
          <w:tcPr>
            <w:tcW w:w="1158" w:type="dxa"/>
            <w:shd w:val="clear" w:color="auto" w:fill="auto"/>
            <w:noWrap/>
            <w:vAlign w:val="center"/>
            <w:hideMark/>
          </w:tcPr>
          <w:p w14:paraId="7604DABC" w14:textId="77777777" w:rsidR="000864BB" w:rsidRPr="005735D0" w:rsidRDefault="000864BB" w:rsidP="005735D0">
            <w:pPr>
              <w:spacing w:after="0" w:line="240" w:lineRule="auto"/>
              <w:jc w:val="both"/>
              <w:rPr>
                <w:rFonts w:ascii="Cambria" w:hAnsi="Cambria" w:cs="Times New Roman"/>
                <w:b/>
                <w:bCs/>
                <w:lang w:val="id-ID"/>
              </w:rPr>
            </w:pPr>
            <w:r w:rsidRPr="005735D0">
              <w:rPr>
                <w:rFonts w:ascii="Cambria" w:hAnsi="Cambria" w:cs="Times New Roman"/>
                <w:b/>
                <w:bCs/>
                <w:lang w:val="id-ID"/>
              </w:rPr>
              <w:t>Median</w:t>
            </w:r>
          </w:p>
        </w:tc>
        <w:tc>
          <w:tcPr>
            <w:tcW w:w="1040" w:type="dxa"/>
            <w:shd w:val="clear" w:color="auto" w:fill="auto"/>
            <w:noWrap/>
            <w:vAlign w:val="center"/>
            <w:hideMark/>
          </w:tcPr>
          <w:p w14:paraId="33484BFE"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142</w:t>
            </w:r>
          </w:p>
        </w:tc>
        <w:tc>
          <w:tcPr>
            <w:tcW w:w="1115" w:type="dxa"/>
            <w:shd w:val="clear" w:color="auto" w:fill="auto"/>
            <w:noWrap/>
            <w:vAlign w:val="center"/>
            <w:hideMark/>
          </w:tcPr>
          <w:p w14:paraId="7798261D"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89</w:t>
            </w:r>
          </w:p>
        </w:tc>
        <w:tc>
          <w:tcPr>
            <w:tcW w:w="819" w:type="dxa"/>
            <w:shd w:val="clear" w:color="auto" w:fill="auto"/>
            <w:noWrap/>
            <w:vAlign w:val="center"/>
            <w:hideMark/>
          </w:tcPr>
          <w:p w14:paraId="22FB1462"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17</w:t>
            </w:r>
          </w:p>
        </w:tc>
        <w:tc>
          <w:tcPr>
            <w:tcW w:w="948" w:type="dxa"/>
            <w:shd w:val="clear" w:color="auto" w:fill="auto"/>
            <w:noWrap/>
            <w:vAlign w:val="center"/>
            <w:hideMark/>
          </w:tcPr>
          <w:p w14:paraId="1549B205"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129,5</w:t>
            </w:r>
          </w:p>
        </w:tc>
        <w:tc>
          <w:tcPr>
            <w:tcW w:w="869" w:type="dxa"/>
            <w:shd w:val="clear" w:color="auto" w:fill="auto"/>
            <w:noWrap/>
            <w:vAlign w:val="center"/>
            <w:hideMark/>
          </w:tcPr>
          <w:p w14:paraId="473F290E"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89</w:t>
            </w:r>
          </w:p>
        </w:tc>
        <w:tc>
          <w:tcPr>
            <w:tcW w:w="948" w:type="dxa"/>
            <w:shd w:val="clear" w:color="auto" w:fill="auto"/>
            <w:noWrap/>
            <w:vAlign w:val="center"/>
            <w:hideMark/>
          </w:tcPr>
          <w:p w14:paraId="5D16E39D"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106,50</w:t>
            </w:r>
          </w:p>
        </w:tc>
      </w:tr>
      <w:tr w:rsidR="000864BB" w:rsidRPr="005735D0" w14:paraId="3CFA0F01" w14:textId="77777777" w:rsidTr="005735D0">
        <w:trPr>
          <w:trHeight w:val="251"/>
        </w:trPr>
        <w:tc>
          <w:tcPr>
            <w:tcW w:w="1229" w:type="dxa"/>
            <w:vMerge/>
            <w:vAlign w:val="center"/>
            <w:hideMark/>
          </w:tcPr>
          <w:p w14:paraId="37E995E6" w14:textId="77777777" w:rsidR="000864BB" w:rsidRPr="005735D0" w:rsidRDefault="000864BB" w:rsidP="005735D0">
            <w:pPr>
              <w:spacing w:after="0" w:line="240" w:lineRule="auto"/>
              <w:jc w:val="both"/>
              <w:rPr>
                <w:rFonts w:ascii="Cambria" w:hAnsi="Cambria" w:cs="Times New Roman"/>
                <w:lang w:val="id-ID"/>
              </w:rPr>
            </w:pPr>
          </w:p>
        </w:tc>
        <w:tc>
          <w:tcPr>
            <w:tcW w:w="1158" w:type="dxa"/>
            <w:shd w:val="clear" w:color="auto" w:fill="auto"/>
            <w:noWrap/>
            <w:vAlign w:val="center"/>
            <w:hideMark/>
          </w:tcPr>
          <w:p w14:paraId="17287ADD" w14:textId="77777777" w:rsidR="000864BB" w:rsidRPr="005735D0" w:rsidRDefault="000864BB" w:rsidP="005735D0">
            <w:pPr>
              <w:spacing w:after="0" w:line="240" w:lineRule="auto"/>
              <w:jc w:val="both"/>
              <w:rPr>
                <w:rFonts w:ascii="Cambria" w:hAnsi="Cambria" w:cs="Times New Roman"/>
                <w:b/>
                <w:bCs/>
                <w:lang w:val="id-ID"/>
              </w:rPr>
            </w:pPr>
            <w:r w:rsidRPr="005735D0">
              <w:rPr>
                <w:rFonts w:ascii="Cambria" w:hAnsi="Cambria" w:cs="Times New Roman"/>
                <w:b/>
                <w:bCs/>
                <w:lang w:val="id-ID"/>
              </w:rPr>
              <w:t>Modus</w:t>
            </w:r>
          </w:p>
        </w:tc>
        <w:tc>
          <w:tcPr>
            <w:tcW w:w="1040" w:type="dxa"/>
            <w:shd w:val="clear" w:color="auto" w:fill="auto"/>
            <w:noWrap/>
            <w:vAlign w:val="center"/>
            <w:hideMark/>
          </w:tcPr>
          <w:p w14:paraId="06FE2FC1"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137</w:t>
            </w:r>
          </w:p>
        </w:tc>
        <w:tc>
          <w:tcPr>
            <w:tcW w:w="1115" w:type="dxa"/>
            <w:shd w:val="clear" w:color="auto" w:fill="auto"/>
            <w:noWrap/>
            <w:vAlign w:val="center"/>
            <w:hideMark/>
          </w:tcPr>
          <w:p w14:paraId="607AACD1"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89</w:t>
            </w:r>
          </w:p>
        </w:tc>
        <w:tc>
          <w:tcPr>
            <w:tcW w:w="819" w:type="dxa"/>
            <w:shd w:val="clear" w:color="auto" w:fill="auto"/>
            <w:noWrap/>
            <w:vAlign w:val="center"/>
            <w:hideMark/>
          </w:tcPr>
          <w:p w14:paraId="5D44C67C"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17</w:t>
            </w:r>
          </w:p>
        </w:tc>
        <w:tc>
          <w:tcPr>
            <w:tcW w:w="948" w:type="dxa"/>
            <w:shd w:val="clear" w:color="auto" w:fill="auto"/>
            <w:noWrap/>
            <w:vAlign w:val="center"/>
            <w:hideMark/>
          </w:tcPr>
          <w:p w14:paraId="327F66DA"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130</w:t>
            </w:r>
          </w:p>
        </w:tc>
        <w:tc>
          <w:tcPr>
            <w:tcW w:w="869" w:type="dxa"/>
            <w:shd w:val="clear" w:color="auto" w:fill="auto"/>
            <w:noWrap/>
            <w:vAlign w:val="center"/>
            <w:hideMark/>
          </w:tcPr>
          <w:p w14:paraId="5C9990EF"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89</w:t>
            </w:r>
          </w:p>
        </w:tc>
        <w:tc>
          <w:tcPr>
            <w:tcW w:w="948" w:type="dxa"/>
            <w:shd w:val="clear" w:color="auto" w:fill="auto"/>
            <w:noWrap/>
            <w:vAlign w:val="center"/>
            <w:hideMark/>
          </w:tcPr>
          <w:p w14:paraId="0A5A1591"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106</w:t>
            </w:r>
          </w:p>
        </w:tc>
      </w:tr>
      <w:tr w:rsidR="000864BB" w:rsidRPr="005735D0" w14:paraId="586C49C4" w14:textId="77777777" w:rsidTr="005735D0">
        <w:trPr>
          <w:trHeight w:val="251"/>
        </w:trPr>
        <w:tc>
          <w:tcPr>
            <w:tcW w:w="1229" w:type="dxa"/>
            <w:vMerge/>
            <w:vAlign w:val="center"/>
            <w:hideMark/>
          </w:tcPr>
          <w:p w14:paraId="601E5D19" w14:textId="77777777" w:rsidR="000864BB" w:rsidRPr="005735D0" w:rsidRDefault="000864BB" w:rsidP="005735D0">
            <w:pPr>
              <w:spacing w:after="0" w:line="240" w:lineRule="auto"/>
              <w:jc w:val="both"/>
              <w:rPr>
                <w:rFonts w:ascii="Cambria" w:hAnsi="Cambria" w:cs="Times New Roman"/>
                <w:lang w:val="id-ID"/>
              </w:rPr>
            </w:pPr>
          </w:p>
        </w:tc>
        <w:tc>
          <w:tcPr>
            <w:tcW w:w="1158" w:type="dxa"/>
            <w:shd w:val="clear" w:color="auto" w:fill="auto"/>
            <w:noWrap/>
            <w:vAlign w:val="center"/>
            <w:hideMark/>
          </w:tcPr>
          <w:p w14:paraId="07E669B8" w14:textId="77777777" w:rsidR="000864BB" w:rsidRPr="005735D0" w:rsidRDefault="000864BB" w:rsidP="005735D0">
            <w:pPr>
              <w:spacing w:after="0" w:line="240" w:lineRule="auto"/>
              <w:jc w:val="both"/>
              <w:rPr>
                <w:rFonts w:ascii="Cambria" w:hAnsi="Cambria" w:cs="Times New Roman"/>
                <w:b/>
                <w:bCs/>
                <w:lang w:val="id-ID"/>
              </w:rPr>
            </w:pPr>
            <w:r w:rsidRPr="005735D0">
              <w:rPr>
                <w:rFonts w:ascii="Cambria" w:hAnsi="Cambria" w:cs="Times New Roman"/>
                <w:b/>
                <w:bCs/>
                <w:lang w:val="id-ID"/>
              </w:rPr>
              <w:t>SD</w:t>
            </w:r>
          </w:p>
        </w:tc>
        <w:tc>
          <w:tcPr>
            <w:tcW w:w="1040" w:type="dxa"/>
            <w:shd w:val="clear" w:color="auto" w:fill="auto"/>
            <w:noWrap/>
            <w:vAlign w:val="center"/>
            <w:hideMark/>
          </w:tcPr>
          <w:p w14:paraId="2D725EF5"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5,99</w:t>
            </w:r>
          </w:p>
        </w:tc>
        <w:tc>
          <w:tcPr>
            <w:tcW w:w="1115" w:type="dxa"/>
            <w:shd w:val="clear" w:color="auto" w:fill="auto"/>
            <w:noWrap/>
            <w:vAlign w:val="center"/>
            <w:hideMark/>
          </w:tcPr>
          <w:p w14:paraId="17B1AFCD"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1,167</w:t>
            </w:r>
          </w:p>
        </w:tc>
        <w:tc>
          <w:tcPr>
            <w:tcW w:w="819" w:type="dxa"/>
            <w:shd w:val="clear" w:color="auto" w:fill="auto"/>
            <w:noWrap/>
            <w:vAlign w:val="center"/>
            <w:hideMark/>
          </w:tcPr>
          <w:p w14:paraId="16B21A4D"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0,607</w:t>
            </w:r>
          </w:p>
        </w:tc>
        <w:tc>
          <w:tcPr>
            <w:tcW w:w="948" w:type="dxa"/>
            <w:shd w:val="clear" w:color="auto" w:fill="auto"/>
            <w:noWrap/>
            <w:vAlign w:val="center"/>
            <w:hideMark/>
          </w:tcPr>
          <w:p w14:paraId="49A7B2BF"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5,806</w:t>
            </w:r>
          </w:p>
        </w:tc>
        <w:tc>
          <w:tcPr>
            <w:tcW w:w="869" w:type="dxa"/>
            <w:shd w:val="clear" w:color="auto" w:fill="auto"/>
            <w:noWrap/>
            <w:vAlign w:val="center"/>
            <w:hideMark/>
          </w:tcPr>
          <w:p w14:paraId="41811AC2"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3,207</w:t>
            </w:r>
          </w:p>
        </w:tc>
        <w:tc>
          <w:tcPr>
            <w:tcW w:w="948" w:type="dxa"/>
            <w:shd w:val="clear" w:color="auto" w:fill="auto"/>
            <w:noWrap/>
            <w:vAlign w:val="center"/>
            <w:hideMark/>
          </w:tcPr>
          <w:p w14:paraId="10EC685C"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2,236</w:t>
            </w:r>
          </w:p>
        </w:tc>
      </w:tr>
      <w:tr w:rsidR="000864BB" w:rsidRPr="005735D0" w14:paraId="171573E3" w14:textId="77777777" w:rsidTr="005735D0">
        <w:trPr>
          <w:trHeight w:val="251"/>
        </w:trPr>
        <w:tc>
          <w:tcPr>
            <w:tcW w:w="1229" w:type="dxa"/>
            <w:shd w:val="clear" w:color="auto" w:fill="auto"/>
            <w:noWrap/>
            <w:vAlign w:val="center"/>
            <w:hideMark/>
          </w:tcPr>
          <w:p w14:paraId="4D56D4D2" w14:textId="77777777" w:rsidR="000864BB" w:rsidRPr="005735D0" w:rsidRDefault="000864BB" w:rsidP="005735D0">
            <w:pPr>
              <w:spacing w:after="0" w:line="240" w:lineRule="auto"/>
              <w:jc w:val="both"/>
              <w:rPr>
                <w:rFonts w:ascii="Cambria" w:hAnsi="Cambria" w:cs="Times New Roman"/>
                <w:b/>
                <w:bCs/>
                <w:lang w:val="id-ID"/>
              </w:rPr>
            </w:pPr>
            <w:r w:rsidRPr="005735D0">
              <w:rPr>
                <w:rFonts w:ascii="Cambria" w:hAnsi="Cambria" w:cs="Times New Roman"/>
                <w:b/>
                <w:bCs/>
                <w:lang w:val="id-ID"/>
              </w:rPr>
              <w:t>Sesudah</w:t>
            </w:r>
          </w:p>
        </w:tc>
        <w:tc>
          <w:tcPr>
            <w:tcW w:w="1158" w:type="dxa"/>
            <w:shd w:val="clear" w:color="auto" w:fill="auto"/>
            <w:noWrap/>
            <w:vAlign w:val="center"/>
            <w:hideMark/>
          </w:tcPr>
          <w:p w14:paraId="172F565B" w14:textId="77777777" w:rsidR="000864BB" w:rsidRPr="005735D0" w:rsidRDefault="000864BB" w:rsidP="005735D0">
            <w:pPr>
              <w:spacing w:after="0" w:line="240" w:lineRule="auto"/>
              <w:jc w:val="both"/>
              <w:rPr>
                <w:rFonts w:ascii="Cambria" w:hAnsi="Cambria" w:cs="Times New Roman"/>
                <w:b/>
                <w:bCs/>
                <w:lang w:val="id-ID"/>
              </w:rPr>
            </w:pPr>
            <w:r w:rsidRPr="005735D0">
              <w:rPr>
                <w:rFonts w:ascii="Cambria" w:hAnsi="Cambria" w:cs="Times New Roman"/>
                <w:b/>
                <w:bCs/>
                <w:lang w:val="id-ID"/>
              </w:rPr>
              <w:t>Mean</w:t>
            </w:r>
          </w:p>
        </w:tc>
        <w:tc>
          <w:tcPr>
            <w:tcW w:w="1040" w:type="dxa"/>
            <w:shd w:val="clear" w:color="auto" w:fill="auto"/>
            <w:noWrap/>
            <w:vAlign w:val="center"/>
            <w:hideMark/>
          </w:tcPr>
          <w:p w14:paraId="0E10A147"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140,3</w:t>
            </w:r>
          </w:p>
        </w:tc>
        <w:tc>
          <w:tcPr>
            <w:tcW w:w="1115" w:type="dxa"/>
            <w:shd w:val="clear" w:color="auto" w:fill="auto"/>
            <w:noWrap/>
            <w:vAlign w:val="center"/>
            <w:hideMark/>
          </w:tcPr>
          <w:p w14:paraId="2F07C775"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89,77</w:t>
            </w:r>
          </w:p>
        </w:tc>
        <w:tc>
          <w:tcPr>
            <w:tcW w:w="819" w:type="dxa"/>
            <w:shd w:val="clear" w:color="auto" w:fill="auto"/>
            <w:noWrap/>
            <w:vAlign w:val="center"/>
            <w:hideMark/>
          </w:tcPr>
          <w:p w14:paraId="587BA2DA"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17,87</w:t>
            </w:r>
          </w:p>
        </w:tc>
        <w:tc>
          <w:tcPr>
            <w:tcW w:w="948" w:type="dxa"/>
            <w:shd w:val="clear" w:color="auto" w:fill="auto"/>
            <w:noWrap/>
            <w:vAlign w:val="center"/>
            <w:hideMark/>
          </w:tcPr>
          <w:p w14:paraId="1A236CC0"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123,97</w:t>
            </w:r>
          </w:p>
        </w:tc>
        <w:tc>
          <w:tcPr>
            <w:tcW w:w="869" w:type="dxa"/>
            <w:shd w:val="clear" w:color="auto" w:fill="auto"/>
            <w:noWrap/>
            <w:vAlign w:val="center"/>
            <w:hideMark/>
          </w:tcPr>
          <w:p w14:paraId="5C0FB646"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90,97</w:t>
            </w:r>
          </w:p>
        </w:tc>
        <w:tc>
          <w:tcPr>
            <w:tcW w:w="948" w:type="dxa"/>
            <w:shd w:val="clear" w:color="auto" w:fill="auto"/>
            <w:noWrap/>
            <w:vAlign w:val="center"/>
            <w:hideMark/>
          </w:tcPr>
          <w:p w14:paraId="61D081EE"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104,43</w:t>
            </w:r>
          </w:p>
        </w:tc>
      </w:tr>
      <w:tr w:rsidR="000864BB" w:rsidRPr="005735D0" w14:paraId="35F55C7E" w14:textId="77777777" w:rsidTr="005735D0">
        <w:trPr>
          <w:trHeight w:val="251"/>
        </w:trPr>
        <w:tc>
          <w:tcPr>
            <w:tcW w:w="1229" w:type="dxa"/>
            <w:vMerge w:val="restart"/>
            <w:shd w:val="clear" w:color="auto" w:fill="auto"/>
            <w:noWrap/>
            <w:vAlign w:val="bottom"/>
            <w:hideMark/>
          </w:tcPr>
          <w:p w14:paraId="2D0B7893" w14:textId="77777777" w:rsidR="000864BB" w:rsidRPr="005735D0" w:rsidRDefault="000864BB" w:rsidP="005735D0">
            <w:pPr>
              <w:spacing w:after="0" w:line="240" w:lineRule="auto"/>
              <w:jc w:val="both"/>
              <w:rPr>
                <w:rFonts w:ascii="Cambria" w:hAnsi="Cambria" w:cs="Times New Roman"/>
                <w:lang w:val="id-ID"/>
              </w:rPr>
            </w:pPr>
            <w:r w:rsidRPr="005735D0">
              <w:rPr>
                <w:rFonts w:ascii="Cambria" w:hAnsi="Cambria" w:cs="Times New Roman"/>
                <w:lang w:val="id-ID"/>
              </w:rPr>
              <w:t> </w:t>
            </w:r>
          </w:p>
        </w:tc>
        <w:tc>
          <w:tcPr>
            <w:tcW w:w="1158" w:type="dxa"/>
            <w:shd w:val="clear" w:color="auto" w:fill="auto"/>
            <w:noWrap/>
            <w:vAlign w:val="center"/>
            <w:hideMark/>
          </w:tcPr>
          <w:p w14:paraId="2C1D6038" w14:textId="77777777" w:rsidR="000864BB" w:rsidRPr="005735D0" w:rsidRDefault="000864BB" w:rsidP="005735D0">
            <w:pPr>
              <w:spacing w:after="0" w:line="240" w:lineRule="auto"/>
              <w:jc w:val="both"/>
              <w:rPr>
                <w:rFonts w:ascii="Cambria" w:hAnsi="Cambria" w:cs="Times New Roman"/>
                <w:b/>
                <w:bCs/>
                <w:lang w:val="id-ID"/>
              </w:rPr>
            </w:pPr>
            <w:r w:rsidRPr="005735D0">
              <w:rPr>
                <w:rFonts w:ascii="Cambria" w:hAnsi="Cambria" w:cs="Times New Roman"/>
                <w:b/>
                <w:bCs/>
                <w:lang w:val="id-ID"/>
              </w:rPr>
              <w:t>Median</w:t>
            </w:r>
          </w:p>
        </w:tc>
        <w:tc>
          <w:tcPr>
            <w:tcW w:w="1040" w:type="dxa"/>
            <w:shd w:val="clear" w:color="auto" w:fill="auto"/>
            <w:noWrap/>
            <w:vAlign w:val="center"/>
            <w:hideMark/>
          </w:tcPr>
          <w:p w14:paraId="7E00FC63"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140</w:t>
            </w:r>
          </w:p>
        </w:tc>
        <w:tc>
          <w:tcPr>
            <w:tcW w:w="1115" w:type="dxa"/>
            <w:shd w:val="clear" w:color="auto" w:fill="auto"/>
            <w:noWrap/>
            <w:vAlign w:val="center"/>
            <w:hideMark/>
          </w:tcPr>
          <w:p w14:paraId="06DF5D13"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90</w:t>
            </w:r>
          </w:p>
        </w:tc>
        <w:tc>
          <w:tcPr>
            <w:tcW w:w="819" w:type="dxa"/>
            <w:shd w:val="clear" w:color="auto" w:fill="auto"/>
            <w:noWrap/>
            <w:vAlign w:val="center"/>
            <w:hideMark/>
          </w:tcPr>
          <w:p w14:paraId="4202662A"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18</w:t>
            </w:r>
          </w:p>
        </w:tc>
        <w:tc>
          <w:tcPr>
            <w:tcW w:w="948" w:type="dxa"/>
            <w:shd w:val="clear" w:color="auto" w:fill="auto"/>
            <w:noWrap/>
            <w:vAlign w:val="center"/>
            <w:hideMark/>
          </w:tcPr>
          <w:p w14:paraId="71161EF0"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125</w:t>
            </w:r>
          </w:p>
        </w:tc>
        <w:tc>
          <w:tcPr>
            <w:tcW w:w="869" w:type="dxa"/>
            <w:shd w:val="clear" w:color="auto" w:fill="auto"/>
            <w:noWrap/>
            <w:vAlign w:val="center"/>
            <w:hideMark/>
          </w:tcPr>
          <w:p w14:paraId="78ADDA8A"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91</w:t>
            </w:r>
          </w:p>
        </w:tc>
        <w:tc>
          <w:tcPr>
            <w:tcW w:w="948" w:type="dxa"/>
            <w:shd w:val="clear" w:color="auto" w:fill="auto"/>
            <w:noWrap/>
            <w:vAlign w:val="center"/>
            <w:hideMark/>
          </w:tcPr>
          <w:p w14:paraId="40A5DBFD"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104</w:t>
            </w:r>
          </w:p>
        </w:tc>
      </w:tr>
      <w:tr w:rsidR="000864BB" w:rsidRPr="005735D0" w14:paraId="4DD4B9CD" w14:textId="77777777" w:rsidTr="005735D0">
        <w:trPr>
          <w:trHeight w:val="251"/>
        </w:trPr>
        <w:tc>
          <w:tcPr>
            <w:tcW w:w="1229" w:type="dxa"/>
            <w:vMerge/>
            <w:vAlign w:val="center"/>
            <w:hideMark/>
          </w:tcPr>
          <w:p w14:paraId="20EA109D" w14:textId="77777777" w:rsidR="000864BB" w:rsidRPr="005735D0" w:rsidRDefault="000864BB" w:rsidP="005735D0">
            <w:pPr>
              <w:spacing w:after="0" w:line="240" w:lineRule="auto"/>
              <w:jc w:val="both"/>
              <w:rPr>
                <w:rFonts w:ascii="Cambria" w:hAnsi="Cambria" w:cs="Times New Roman"/>
                <w:lang w:val="id-ID"/>
              </w:rPr>
            </w:pPr>
          </w:p>
        </w:tc>
        <w:tc>
          <w:tcPr>
            <w:tcW w:w="1158" w:type="dxa"/>
            <w:shd w:val="clear" w:color="auto" w:fill="auto"/>
            <w:noWrap/>
            <w:vAlign w:val="center"/>
            <w:hideMark/>
          </w:tcPr>
          <w:p w14:paraId="4E8C0B69" w14:textId="77777777" w:rsidR="000864BB" w:rsidRPr="005735D0" w:rsidRDefault="000864BB" w:rsidP="005735D0">
            <w:pPr>
              <w:spacing w:after="0" w:line="240" w:lineRule="auto"/>
              <w:jc w:val="both"/>
              <w:rPr>
                <w:rFonts w:ascii="Cambria" w:hAnsi="Cambria" w:cs="Times New Roman"/>
                <w:b/>
                <w:bCs/>
                <w:lang w:val="id-ID"/>
              </w:rPr>
            </w:pPr>
            <w:r w:rsidRPr="005735D0">
              <w:rPr>
                <w:rFonts w:ascii="Cambria" w:hAnsi="Cambria" w:cs="Times New Roman"/>
                <w:b/>
                <w:bCs/>
                <w:lang w:val="id-ID"/>
              </w:rPr>
              <w:t>Modus</w:t>
            </w:r>
          </w:p>
        </w:tc>
        <w:tc>
          <w:tcPr>
            <w:tcW w:w="1040" w:type="dxa"/>
            <w:shd w:val="clear" w:color="auto" w:fill="auto"/>
            <w:noWrap/>
            <w:vAlign w:val="center"/>
            <w:hideMark/>
          </w:tcPr>
          <w:p w14:paraId="6D9E93B5"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140</w:t>
            </w:r>
          </w:p>
        </w:tc>
        <w:tc>
          <w:tcPr>
            <w:tcW w:w="1115" w:type="dxa"/>
            <w:shd w:val="clear" w:color="auto" w:fill="auto"/>
            <w:noWrap/>
            <w:vAlign w:val="center"/>
            <w:hideMark/>
          </w:tcPr>
          <w:p w14:paraId="77957B6A"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90</w:t>
            </w:r>
          </w:p>
        </w:tc>
        <w:tc>
          <w:tcPr>
            <w:tcW w:w="819" w:type="dxa"/>
            <w:shd w:val="clear" w:color="auto" w:fill="auto"/>
            <w:noWrap/>
            <w:vAlign w:val="center"/>
            <w:hideMark/>
          </w:tcPr>
          <w:p w14:paraId="3CAC8AAB"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18</w:t>
            </w:r>
          </w:p>
        </w:tc>
        <w:tc>
          <w:tcPr>
            <w:tcW w:w="948" w:type="dxa"/>
            <w:shd w:val="clear" w:color="auto" w:fill="auto"/>
            <w:noWrap/>
            <w:vAlign w:val="center"/>
            <w:hideMark/>
          </w:tcPr>
          <w:p w14:paraId="42509105"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125</w:t>
            </w:r>
          </w:p>
        </w:tc>
        <w:tc>
          <w:tcPr>
            <w:tcW w:w="869" w:type="dxa"/>
            <w:shd w:val="clear" w:color="auto" w:fill="auto"/>
            <w:noWrap/>
            <w:vAlign w:val="center"/>
            <w:hideMark/>
          </w:tcPr>
          <w:p w14:paraId="27D850EC"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91</w:t>
            </w:r>
          </w:p>
        </w:tc>
        <w:tc>
          <w:tcPr>
            <w:tcW w:w="948" w:type="dxa"/>
            <w:shd w:val="clear" w:color="auto" w:fill="auto"/>
            <w:noWrap/>
            <w:vAlign w:val="center"/>
            <w:hideMark/>
          </w:tcPr>
          <w:p w14:paraId="30A53AFD"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106</w:t>
            </w:r>
          </w:p>
        </w:tc>
      </w:tr>
      <w:tr w:rsidR="000864BB" w:rsidRPr="005735D0" w14:paraId="068FB520" w14:textId="77777777" w:rsidTr="005735D0">
        <w:trPr>
          <w:trHeight w:val="251"/>
        </w:trPr>
        <w:tc>
          <w:tcPr>
            <w:tcW w:w="1229" w:type="dxa"/>
            <w:vMerge/>
            <w:vAlign w:val="center"/>
            <w:hideMark/>
          </w:tcPr>
          <w:p w14:paraId="74E8C8A8" w14:textId="77777777" w:rsidR="000864BB" w:rsidRPr="005735D0" w:rsidRDefault="000864BB" w:rsidP="005735D0">
            <w:pPr>
              <w:spacing w:after="0" w:line="240" w:lineRule="auto"/>
              <w:jc w:val="both"/>
              <w:rPr>
                <w:rFonts w:ascii="Cambria" w:hAnsi="Cambria" w:cs="Times New Roman"/>
                <w:lang w:val="id-ID"/>
              </w:rPr>
            </w:pPr>
          </w:p>
        </w:tc>
        <w:tc>
          <w:tcPr>
            <w:tcW w:w="1158" w:type="dxa"/>
            <w:shd w:val="clear" w:color="auto" w:fill="auto"/>
            <w:noWrap/>
            <w:vAlign w:val="center"/>
            <w:hideMark/>
          </w:tcPr>
          <w:p w14:paraId="2166D769" w14:textId="77777777" w:rsidR="000864BB" w:rsidRPr="005735D0" w:rsidRDefault="000864BB" w:rsidP="005735D0">
            <w:pPr>
              <w:spacing w:after="0" w:line="240" w:lineRule="auto"/>
              <w:jc w:val="both"/>
              <w:rPr>
                <w:rFonts w:ascii="Cambria" w:hAnsi="Cambria" w:cs="Times New Roman"/>
                <w:b/>
                <w:bCs/>
                <w:lang w:val="id-ID"/>
              </w:rPr>
            </w:pPr>
            <w:r w:rsidRPr="005735D0">
              <w:rPr>
                <w:rFonts w:ascii="Cambria" w:hAnsi="Cambria" w:cs="Times New Roman"/>
                <w:b/>
                <w:bCs/>
                <w:lang w:val="id-ID"/>
              </w:rPr>
              <w:t>SD</w:t>
            </w:r>
          </w:p>
        </w:tc>
        <w:tc>
          <w:tcPr>
            <w:tcW w:w="1040" w:type="dxa"/>
            <w:shd w:val="clear" w:color="auto" w:fill="auto"/>
            <w:noWrap/>
            <w:vAlign w:val="center"/>
            <w:hideMark/>
          </w:tcPr>
          <w:p w14:paraId="01628CB9"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5,2</w:t>
            </w:r>
          </w:p>
        </w:tc>
        <w:tc>
          <w:tcPr>
            <w:tcW w:w="1115" w:type="dxa"/>
            <w:shd w:val="clear" w:color="auto" w:fill="auto"/>
            <w:noWrap/>
            <w:vAlign w:val="center"/>
            <w:hideMark/>
          </w:tcPr>
          <w:p w14:paraId="3CBD43D0"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0,626</w:t>
            </w:r>
          </w:p>
        </w:tc>
        <w:tc>
          <w:tcPr>
            <w:tcW w:w="819" w:type="dxa"/>
            <w:shd w:val="clear" w:color="auto" w:fill="auto"/>
            <w:noWrap/>
            <w:vAlign w:val="center"/>
            <w:hideMark/>
          </w:tcPr>
          <w:p w14:paraId="43DF5BA7"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0,629</w:t>
            </w:r>
          </w:p>
        </w:tc>
        <w:tc>
          <w:tcPr>
            <w:tcW w:w="948" w:type="dxa"/>
            <w:shd w:val="clear" w:color="auto" w:fill="auto"/>
            <w:noWrap/>
            <w:vAlign w:val="center"/>
            <w:hideMark/>
          </w:tcPr>
          <w:p w14:paraId="6ACBF9D8"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6,228</w:t>
            </w:r>
          </w:p>
        </w:tc>
        <w:tc>
          <w:tcPr>
            <w:tcW w:w="869" w:type="dxa"/>
            <w:shd w:val="clear" w:color="auto" w:fill="auto"/>
            <w:noWrap/>
            <w:vAlign w:val="center"/>
            <w:hideMark/>
          </w:tcPr>
          <w:p w14:paraId="2E3CCE0E"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93</w:t>
            </w:r>
          </w:p>
        </w:tc>
        <w:tc>
          <w:tcPr>
            <w:tcW w:w="948" w:type="dxa"/>
            <w:shd w:val="clear" w:color="auto" w:fill="auto"/>
            <w:noWrap/>
            <w:vAlign w:val="center"/>
            <w:hideMark/>
          </w:tcPr>
          <w:p w14:paraId="6DB9A8DA" w14:textId="77777777" w:rsidR="000864BB" w:rsidRPr="005735D0" w:rsidRDefault="000864BB" w:rsidP="005735D0">
            <w:pPr>
              <w:spacing w:after="0" w:line="240" w:lineRule="auto"/>
              <w:jc w:val="center"/>
              <w:rPr>
                <w:rFonts w:ascii="Cambria" w:hAnsi="Cambria" w:cs="Times New Roman"/>
                <w:lang w:val="id-ID"/>
              </w:rPr>
            </w:pPr>
            <w:r w:rsidRPr="005735D0">
              <w:rPr>
                <w:rFonts w:ascii="Cambria" w:hAnsi="Cambria" w:cs="Times New Roman"/>
                <w:lang w:val="id-ID"/>
              </w:rPr>
              <w:t>1,633</w:t>
            </w:r>
          </w:p>
        </w:tc>
      </w:tr>
    </w:tbl>
    <w:p w14:paraId="7617B410" w14:textId="77777777" w:rsidR="000864BB" w:rsidRPr="005735D0" w:rsidRDefault="000864BB" w:rsidP="005735D0">
      <w:pPr>
        <w:spacing w:after="0" w:line="240" w:lineRule="auto"/>
        <w:ind w:left="284" w:firstLine="425"/>
        <w:jc w:val="both"/>
        <w:rPr>
          <w:rFonts w:ascii="Cambria" w:hAnsi="Cambria" w:cs="Times New Roman"/>
          <w:lang w:val="id-ID"/>
        </w:rPr>
      </w:pPr>
    </w:p>
    <w:p w14:paraId="242F9AB7" w14:textId="77777777" w:rsidR="000864BB" w:rsidRPr="005735D0" w:rsidRDefault="000864BB" w:rsidP="005735D0">
      <w:pPr>
        <w:spacing w:after="0" w:line="240" w:lineRule="auto"/>
        <w:ind w:left="284" w:firstLine="425"/>
        <w:jc w:val="both"/>
        <w:rPr>
          <w:rFonts w:ascii="Cambria" w:hAnsi="Cambria" w:cs="Times New Roman"/>
          <w:lang w:val="id-ID"/>
        </w:rPr>
      </w:pPr>
    </w:p>
    <w:p w14:paraId="514F1F11" w14:textId="77777777" w:rsidR="000864BB" w:rsidRPr="005735D0" w:rsidRDefault="000864BB" w:rsidP="005735D0">
      <w:pPr>
        <w:spacing w:after="0" w:line="240" w:lineRule="auto"/>
        <w:ind w:left="284" w:firstLine="425"/>
        <w:jc w:val="both"/>
        <w:rPr>
          <w:rFonts w:ascii="Cambria" w:hAnsi="Cambria" w:cs="Times New Roman"/>
          <w:lang w:val="id-ID"/>
        </w:rPr>
      </w:pPr>
    </w:p>
    <w:p w14:paraId="6367BF0B" w14:textId="77777777" w:rsidR="000864BB" w:rsidRPr="005735D0" w:rsidRDefault="000864BB" w:rsidP="005735D0">
      <w:pPr>
        <w:spacing w:after="0" w:line="240" w:lineRule="auto"/>
        <w:ind w:left="284" w:firstLine="425"/>
        <w:jc w:val="both"/>
        <w:rPr>
          <w:rFonts w:ascii="Cambria" w:hAnsi="Cambria" w:cs="Times New Roman"/>
          <w:lang w:val="id-ID"/>
        </w:rPr>
      </w:pPr>
    </w:p>
    <w:p w14:paraId="1E18EA1B" w14:textId="77777777" w:rsidR="000864BB" w:rsidRPr="005735D0" w:rsidRDefault="000864BB" w:rsidP="005735D0">
      <w:pPr>
        <w:spacing w:after="0" w:line="240" w:lineRule="auto"/>
        <w:ind w:left="284" w:firstLine="425"/>
        <w:jc w:val="both"/>
        <w:rPr>
          <w:rFonts w:ascii="Cambria" w:hAnsi="Cambria" w:cs="Times New Roman"/>
          <w:lang w:val="id-ID"/>
        </w:rPr>
      </w:pPr>
    </w:p>
    <w:p w14:paraId="3CD9D0DF" w14:textId="77777777" w:rsidR="000864BB" w:rsidRPr="005735D0" w:rsidRDefault="000864BB" w:rsidP="005735D0">
      <w:pPr>
        <w:spacing w:after="0" w:line="240" w:lineRule="auto"/>
        <w:ind w:left="284" w:firstLine="425"/>
        <w:jc w:val="both"/>
        <w:rPr>
          <w:rFonts w:ascii="Cambria" w:hAnsi="Cambria" w:cs="Times New Roman"/>
          <w:lang w:val="id-ID"/>
        </w:rPr>
      </w:pPr>
    </w:p>
    <w:p w14:paraId="0B2EC44C" w14:textId="77777777" w:rsidR="000864BB" w:rsidRPr="005735D0" w:rsidRDefault="000864BB" w:rsidP="005735D0">
      <w:pPr>
        <w:spacing w:after="0" w:line="240" w:lineRule="auto"/>
        <w:ind w:left="284" w:firstLine="425"/>
        <w:jc w:val="both"/>
        <w:rPr>
          <w:rFonts w:ascii="Cambria" w:hAnsi="Cambria" w:cs="Times New Roman"/>
          <w:lang w:val="id-ID"/>
        </w:rPr>
      </w:pPr>
    </w:p>
    <w:p w14:paraId="1C2D3D73" w14:textId="77777777" w:rsidR="000864BB" w:rsidRPr="005735D0" w:rsidRDefault="000864BB" w:rsidP="005735D0">
      <w:pPr>
        <w:spacing w:after="0" w:line="240" w:lineRule="auto"/>
        <w:ind w:left="284" w:firstLine="425"/>
        <w:jc w:val="both"/>
        <w:rPr>
          <w:rFonts w:ascii="Cambria" w:hAnsi="Cambria" w:cs="Times New Roman"/>
          <w:lang w:val="id-ID"/>
        </w:rPr>
      </w:pPr>
    </w:p>
    <w:p w14:paraId="0E9B3434" w14:textId="77777777" w:rsidR="000864BB" w:rsidRPr="005735D0" w:rsidRDefault="000864BB" w:rsidP="005735D0">
      <w:pPr>
        <w:spacing w:after="0" w:line="240" w:lineRule="auto"/>
        <w:ind w:left="284" w:firstLine="425"/>
        <w:jc w:val="both"/>
        <w:rPr>
          <w:rFonts w:ascii="Cambria" w:hAnsi="Cambria" w:cs="Times New Roman"/>
          <w:lang w:val="id-ID"/>
        </w:rPr>
      </w:pPr>
    </w:p>
    <w:p w14:paraId="732E770B" w14:textId="77777777" w:rsidR="000864BB" w:rsidRPr="005735D0" w:rsidRDefault="000864BB" w:rsidP="005735D0">
      <w:pPr>
        <w:spacing w:after="0" w:line="240" w:lineRule="auto"/>
        <w:ind w:left="284" w:firstLine="425"/>
        <w:jc w:val="both"/>
        <w:rPr>
          <w:rFonts w:ascii="Cambria" w:hAnsi="Cambria" w:cs="Times New Roman"/>
          <w:lang w:val="id-ID"/>
        </w:rPr>
      </w:pPr>
    </w:p>
    <w:p w14:paraId="21EB5881" w14:textId="77777777" w:rsidR="000864BB" w:rsidRPr="005735D0" w:rsidRDefault="000864BB" w:rsidP="005735D0">
      <w:pPr>
        <w:spacing w:after="0" w:line="240" w:lineRule="auto"/>
        <w:ind w:left="284" w:firstLine="425"/>
        <w:jc w:val="both"/>
        <w:rPr>
          <w:rFonts w:ascii="Cambria" w:hAnsi="Cambria" w:cs="Times New Roman"/>
          <w:lang w:val="id-ID"/>
        </w:rPr>
      </w:pPr>
    </w:p>
    <w:p w14:paraId="5648563A" w14:textId="77777777" w:rsidR="005735D0" w:rsidRPr="005735D0" w:rsidRDefault="005735D0" w:rsidP="005735D0">
      <w:pPr>
        <w:spacing w:after="0" w:line="240" w:lineRule="auto"/>
        <w:ind w:left="720"/>
        <w:jc w:val="both"/>
        <w:rPr>
          <w:rFonts w:ascii="Cambria" w:hAnsi="Cambria" w:cs="Times New Roman"/>
          <w:lang w:val="id-ID"/>
        </w:rPr>
      </w:pPr>
    </w:p>
    <w:p w14:paraId="77E75B2D" w14:textId="76302CF0" w:rsidR="004E20AF" w:rsidRPr="005735D0" w:rsidRDefault="005735D0" w:rsidP="00520573">
      <w:pPr>
        <w:spacing w:after="0" w:line="240" w:lineRule="auto"/>
        <w:ind w:left="720" w:firstLine="720"/>
        <w:jc w:val="both"/>
        <w:rPr>
          <w:rFonts w:ascii="Cambria" w:hAnsi="Cambria" w:cs="Times New Roman"/>
          <w:lang w:val="id-ID"/>
        </w:rPr>
      </w:pPr>
      <w:r w:rsidRPr="005735D0">
        <w:rPr>
          <w:rFonts w:ascii="Cambria" w:hAnsi="Cambria" w:cs="Times New Roman"/>
          <w:lang w:val="id-ID"/>
        </w:rPr>
        <w:lastRenderedPageBreak/>
        <w:t>B</w:t>
      </w:r>
      <w:r w:rsidR="007659A3" w:rsidRPr="005735D0">
        <w:rPr>
          <w:rFonts w:ascii="Cambria" w:hAnsi="Cambria" w:cs="Times New Roman"/>
          <w:lang w:val="id-ID"/>
        </w:rPr>
        <w:t xml:space="preserve">erdasarkan </w:t>
      </w:r>
      <w:r w:rsidR="007659A3" w:rsidRPr="005735D0">
        <w:rPr>
          <w:rFonts w:ascii="Cambria" w:hAnsi="Cambria" w:cs="Times New Roman"/>
        </w:rPr>
        <w:t>tabe</w:t>
      </w:r>
      <w:r w:rsidR="007659A3" w:rsidRPr="005735D0">
        <w:rPr>
          <w:rFonts w:ascii="Cambria" w:hAnsi="Cambria" w:cs="Times New Roman"/>
          <w:lang w:val="id-ID"/>
        </w:rPr>
        <w:t>l</w:t>
      </w:r>
      <w:r w:rsidR="007659A3" w:rsidRPr="005735D0">
        <w:rPr>
          <w:rFonts w:ascii="Cambria" w:hAnsi="Cambria" w:cs="Times New Roman"/>
        </w:rPr>
        <w:t xml:space="preserve"> </w:t>
      </w:r>
      <w:r w:rsidR="007659A3" w:rsidRPr="005735D0">
        <w:rPr>
          <w:rFonts w:ascii="Cambria" w:hAnsi="Cambria" w:cs="Times New Roman"/>
          <w:lang w:val="id-ID"/>
        </w:rPr>
        <w:t xml:space="preserve">4.2 hasil univariat </w:t>
      </w:r>
      <w:r w:rsidR="007659A3" w:rsidRPr="005735D0">
        <w:rPr>
          <w:rFonts w:ascii="Cambria" w:eastAsia="Calibri" w:hAnsi="Cambria" w:cs="Times New Roman"/>
          <w:lang w:val="id-ID"/>
        </w:rPr>
        <w:t>kestabilan</w:t>
      </w:r>
      <w:r w:rsidR="007659A3" w:rsidRPr="005735D0">
        <w:rPr>
          <w:rFonts w:ascii="Cambria" w:hAnsi="Cambria" w:cs="Times New Roman"/>
          <w:lang w:val="id-ID"/>
        </w:rPr>
        <w:t xml:space="preserve"> hemodinamik  sebelum dan </w:t>
      </w:r>
      <w:r w:rsidRPr="005735D0">
        <w:rPr>
          <w:rFonts w:ascii="Cambria" w:hAnsi="Cambria" w:cs="Times New Roman"/>
          <w:lang w:val="id-ID"/>
        </w:rPr>
        <w:t xml:space="preserve">sesudah </w:t>
      </w:r>
      <w:r w:rsidR="007659A3" w:rsidRPr="005735D0">
        <w:rPr>
          <w:rFonts w:ascii="Cambria" w:hAnsi="Cambria" w:cs="Times New Roman"/>
          <w:lang w:val="id-ID"/>
        </w:rPr>
        <w:t>pemberian oksigenasi NRM dan posisi head</w:t>
      </w:r>
      <w:r w:rsidR="007659A3" w:rsidRPr="005735D0">
        <w:rPr>
          <w:rFonts w:ascii="Cambria" w:hAnsi="Cambria" w:cs="Times New Roman"/>
          <w:i/>
          <w:iCs/>
          <w:lang w:val="id-ID"/>
        </w:rPr>
        <w:t xml:space="preserve"> up</w:t>
      </w:r>
      <w:r w:rsidR="007659A3" w:rsidRPr="005735D0">
        <w:rPr>
          <w:rFonts w:ascii="Cambria" w:hAnsi="Cambria" w:cs="Times New Roman"/>
          <w:lang w:val="id-ID"/>
        </w:rPr>
        <w:t xml:space="preserve"> 30° pada pasien cedera kepala di RS. dr. R. Soeprapto Cepu</w:t>
      </w:r>
      <w:r w:rsidR="007659A3" w:rsidRPr="005735D0">
        <w:rPr>
          <w:rFonts w:ascii="Cambria" w:hAnsi="Cambria" w:cs="Times New Roman"/>
        </w:rPr>
        <w:t>, dapat diketahui bahwa pada  tekanan darah</w:t>
      </w:r>
      <w:r w:rsidR="007659A3" w:rsidRPr="005735D0">
        <w:rPr>
          <w:rFonts w:ascii="Cambria" w:hAnsi="Cambria" w:cs="Times New Roman"/>
          <w:lang w:val="id-ID"/>
        </w:rPr>
        <w:t xml:space="preserve"> rata-rata</w:t>
      </w:r>
      <w:r w:rsidR="007659A3" w:rsidRPr="005735D0">
        <w:rPr>
          <w:rFonts w:ascii="Cambria" w:hAnsi="Cambria" w:cs="Times New Roman"/>
        </w:rPr>
        <w:t xml:space="preserve"> didapatkan sebelum </w:t>
      </w:r>
      <w:r w:rsidR="007659A3" w:rsidRPr="005735D0">
        <w:rPr>
          <w:rFonts w:ascii="Cambria" w:hAnsi="Cambria" w:cs="Times New Roman"/>
          <w:lang w:val="id-ID"/>
        </w:rPr>
        <w:t xml:space="preserve"> 143/89 mmHg </w:t>
      </w:r>
      <w:r w:rsidR="007659A3" w:rsidRPr="005735D0">
        <w:rPr>
          <w:rFonts w:ascii="Cambria" w:hAnsi="Cambria" w:cs="Times New Roman"/>
        </w:rPr>
        <w:t xml:space="preserve">dan </w:t>
      </w:r>
      <w:r w:rsidR="007659A3" w:rsidRPr="005735D0">
        <w:rPr>
          <w:rFonts w:ascii="Cambria" w:hAnsi="Cambria" w:cs="Times New Roman"/>
          <w:lang w:val="id-ID"/>
        </w:rPr>
        <w:t>sesudah</w:t>
      </w:r>
      <w:r w:rsidR="007659A3" w:rsidRPr="005735D0">
        <w:rPr>
          <w:rFonts w:ascii="Cambria" w:hAnsi="Cambria" w:cs="Times New Roman"/>
        </w:rPr>
        <w:t xml:space="preserve"> </w:t>
      </w:r>
      <w:r w:rsidR="007659A3" w:rsidRPr="005735D0">
        <w:rPr>
          <w:rFonts w:ascii="Cambria" w:hAnsi="Cambria" w:cs="Times New Roman"/>
          <w:lang w:val="id-ID"/>
        </w:rPr>
        <w:t>140/90 mmHg.</w:t>
      </w:r>
      <w:r w:rsidR="007659A3" w:rsidRPr="005735D0">
        <w:rPr>
          <w:rFonts w:ascii="Cambria" w:hAnsi="Cambria" w:cs="Times New Roman"/>
        </w:rPr>
        <w:t xml:space="preserve"> Pada MAP </w:t>
      </w:r>
      <w:r w:rsidR="007659A3" w:rsidRPr="005735D0">
        <w:rPr>
          <w:rFonts w:ascii="Cambria" w:hAnsi="Cambria" w:cs="Times New Roman"/>
          <w:lang w:val="id-ID"/>
        </w:rPr>
        <w:t xml:space="preserve">rata-rata </w:t>
      </w:r>
      <w:r w:rsidR="007659A3" w:rsidRPr="005735D0">
        <w:rPr>
          <w:rFonts w:ascii="Cambria" w:hAnsi="Cambria" w:cs="Times New Roman"/>
        </w:rPr>
        <w:t xml:space="preserve">didapatkan sebelum </w:t>
      </w:r>
      <w:r w:rsidR="007659A3" w:rsidRPr="005735D0">
        <w:rPr>
          <w:rFonts w:ascii="Cambria" w:hAnsi="Cambria" w:cs="Times New Roman"/>
          <w:lang w:val="id-ID"/>
        </w:rPr>
        <w:t>107 mmHg</w:t>
      </w:r>
      <w:r w:rsidR="007659A3" w:rsidRPr="005735D0">
        <w:rPr>
          <w:rFonts w:ascii="Cambria" w:hAnsi="Cambria" w:cs="Times New Roman"/>
        </w:rPr>
        <w:t xml:space="preserve"> dan </w:t>
      </w:r>
      <w:r w:rsidR="007659A3" w:rsidRPr="005735D0">
        <w:rPr>
          <w:rFonts w:ascii="Cambria" w:hAnsi="Cambria" w:cs="Times New Roman"/>
          <w:lang w:val="id-ID"/>
        </w:rPr>
        <w:t>sesudah</w:t>
      </w:r>
      <w:r w:rsidR="007659A3" w:rsidRPr="005735D0">
        <w:rPr>
          <w:rFonts w:ascii="Cambria" w:hAnsi="Cambria" w:cs="Times New Roman"/>
        </w:rPr>
        <w:t xml:space="preserve"> </w:t>
      </w:r>
      <w:r w:rsidR="007659A3" w:rsidRPr="005735D0">
        <w:rPr>
          <w:rFonts w:ascii="Cambria" w:hAnsi="Cambria" w:cs="Times New Roman"/>
          <w:lang w:val="id-ID"/>
        </w:rPr>
        <w:t>104 mmHg</w:t>
      </w:r>
      <w:r w:rsidR="007659A3" w:rsidRPr="005735D0">
        <w:rPr>
          <w:rFonts w:ascii="Cambria" w:hAnsi="Cambria" w:cs="Times New Roman"/>
        </w:rPr>
        <w:t xml:space="preserve">. Pada saturasi oksigen </w:t>
      </w:r>
      <w:r w:rsidR="007659A3" w:rsidRPr="005735D0">
        <w:rPr>
          <w:rFonts w:ascii="Cambria" w:hAnsi="Cambria" w:cs="Times New Roman"/>
          <w:lang w:val="id-ID"/>
        </w:rPr>
        <w:t xml:space="preserve">rata- rata </w:t>
      </w:r>
      <w:r w:rsidR="007659A3" w:rsidRPr="005735D0">
        <w:rPr>
          <w:rFonts w:ascii="Cambria" w:hAnsi="Cambria" w:cs="Times New Roman"/>
        </w:rPr>
        <w:t>didapatkan seb</w:t>
      </w:r>
      <w:r w:rsidR="007659A3" w:rsidRPr="005735D0">
        <w:rPr>
          <w:rFonts w:ascii="Cambria" w:hAnsi="Cambria" w:cs="Times New Roman"/>
          <w:lang w:val="id-ID"/>
        </w:rPr>
        <w:t>e</w:t>
      </w:r>
      <w:r w:rsidR="007659A3" w:rsidRPr="005735D0">
        <w:rPr>
          <w:rFonts w:ascii="Cambria" w:hAnsi="Cambria" w:cs="Times New Roman"/>
        </w:rPr>
        <w:t xml:space="preserve">lum </w:t>
      </w:r>
      <w:r w:rsidR="007659A3" w:rsidRPr="005735D0">
        <w:rPr>
          <w:rFonts w:ascii="Cambria" w:hAnsi="Cambria" w:cs="Times New Roman"/>
          <w:lang w:val="id-ID"/>
        </w:rPr>
        <w:t>89%</w:t>
      </w:r>
      <w:r w:rsidR="007659A3" w:rsidRPr="005735D0">
        <w:rPr>
          <w:rFonts w:ascii="Cambria" w:hAnsi="Cambria" w:cs="Times New Roman"/>
        </w:rPr>
        <w:t xml:space="preserve"> dan sesudah </w:t>
      </w:r>
      <w:r w:rsidR="007659A3" w:rsidRPr="005735D0">
        <w:rPr>
          <w:rFonts w:ascii="Cambria" w:hAnsi="Cambria" w:cs="Times New Roman"/>
          <w:lang w:val="id-ID"/>
        </w:rPr>
        <w:t>91%</w:t>
      </w:r>
      <w:r w:rsidR="007659A3" w:rsidRPr="005735D0">
        <w:rPr>
          <w:rFonts w:ascii="Cambria" w:hAnsi="Cambria" w:cs="Times New Roman"/>
        </w:rPr>
        <w:t xml:space="preserve">. Pada </w:t>
      </w:r>
      <w:r w:rsidR="007659A3" w:rsidRPr="005735D0">
        <w:rPr>
          <w:rFonts w:ascii="Cambria" w:hAnsi="Cambria" w:cs="Times New Roman"/>
          <w:i/>
          <w:iCs/>
        </w:rPr>
        <w:t>Respiratory Rate</w:t>
      </w:r>
      <w:r w:rsidR="007659A3" w:rsidRPr="005735D0">
        <w:rPr>
          <w:rFonts w:ascii="Cambria" w:hAnsi="Cambria" w:cs="Times New Roman"/>
          <w:i/>
          <w:iCs/>
          <w:lang w:val="id-ID"/>
        </w:rPr>
        <w:t xml:space="preserve"> </w:t>
      </w:r>
      <w:r w:rsidR="007659A3" w:rsidRPr="005735D0">
        <w:rPr>
          <w:rFonts w:ascii="Cambria" w:hAnsi="Cambria" w:cs="Times New Roman"/>
          <w:iCs/>
          <w:lang w:val="id-ID"/>
        </w:rPr>
        <w:t xml:space="preserve">rata-rata </w:t>
      </w:r>
      <w:r w:rsidR="007659A3" w:rsidRPr="005735D0">
        <w:rPr>
          <w:rFonts w:ascii="Cambria" w:hAnsi="Cambria" w:cs="Times New Roman"/>
        </w:rPr>
        <w:t xml:space="preserve">didapatkan sebelum </w:t>
      </w:r>
      <w:r w:rsidR="007659A3" w:rsidRPr="005735D0">
        <w:rPr>
          <w:rFonts w:ascii="Cambria" w:hAnsi="Cambria" w:cs="Times New Roman"/>
          <w:lang w:val="id-ID"/>
        </w:rPr>
        <w:t>17x/menit</w:t>
      </w:r>
      <w:r w:rsidR="007659A3" w:rsidRPr="005735D0">
        <w:rPr>
          <w:rFonts w:ascii="Cambria" w:hAnsi="Cambria" w:cs="Times New Roman"/>
        </w:rPr>
        <w:t xml:space="preserve"> dan sesudah 1</w:t>
      </w:r>
      <w:r w:rsidR="007659A3" w:rsidRPr="005735D0">
        <w:rPr>
          <w:rFonts w:ascii="Cambria" w:hAnsi="Cambria" w:cs="Times New Roman"/>
          <w:lang w:val="id-ID"/>
        </w:rPr>
        <w:t>8x/menit</w:t>
      </w:r>
      <w:r w:rsidR="007659A3" w:rsidRPr="005735D0">
        <w:rPr>
          <w:rFonts w:ascii="Cambria" w:hAnsi="Cambria" w:cs="Times New Roman"/>
        </w:rPr>
        <w:t xml:space="preserve">. Pada </w:t>
      </w:r>
      <w:r w:rsidR="007659A3" w:rsidRPr="005735D0">
        <w:rPr>
          <w:rFonts w:ascii="Cambria" w:hAnsi="Cambria" w:cs="Times New Roman"/>
          <w:i/>
          <w:iCs/>
          <w:lang w:val="id-ID"/>
        </w:rPr>
        <w:t>H</w:t>
      </w:r>
      <w:r w:rsidR="007659A3" w:rsidRPr="005735D0">
        <w:rPr>
          <w:rFonts w:ascii="Cambria" w:hAnsi="Cambria" w:cs="Times New Roman"/>
          <w:i/>
          <w:iCs/>
        </w:rPr>
        <w:t xml:space="preserve">eart Rate </w:t>
      </w:r>
      <w:r w:rsidR="007659A3" w:rsidRPr="005735D0">
        <w:rPr>
          <w:rFonts w:ascii="Cambria" w:hAnsi="Cambria" w:cs="Times New Roman"/>
          <w:iCs/>
          <w:lang w:val="id-ID"/>
        </w:rPr>
        <w:t xml:space="preserve">rata-rata </w:t>
      </w:r>
      <w:r w:rsidR="007659A3" w:rsidRPr="005735D0">
        <w:rPr>
          <w:rFonts w:ascii="Cambria" w:hAnsi="Cambria" w:cs="Times New Roman"/>
        </w:rPr>
        <w:t>didapatkan sebelum 1</w:t>
      </w:r>
      <w:r w:rsidR="007659A3" w:rsidRPr="005735D0">
        <w:rPr>
          <w:rFonts w:ascii="Cambria" w:hAnsi="Cambria" w:cs="Times New Roman"/>
          <w:lang w:val="id-ID"/>
        </w:rPr>
        <w:t>29x/menit</w:t>
      </w:r>
      <w:r w:rsidR="007659A3" w:rsidRPr="005735D0">
        <w:rPr>
          <w:rFonts w:ascii="Cambria" w:hAnsi="Cambria" w:cs="Times New Roman"/>
        </w:rPr>
        <w:t xml:space="preserve"> dan sesudah 1</w:t>
      </w:r>
      <w:r w:rsidR="007659A3" w:rsidRPr="005735D0">
        <w:rPr>
          <w:rFonts w:ascii="Cambria" w:hAnsi="Cambria" w:cs="Times New Roman"/>
          <w:lang w:val="id-ID"/>
        </w:rPr>
        <w:t>25x/menit</w:t>
      </w:r>
      <w:r w:rsidR="004E20AF" w:rsidRPr="005735D0">
        <w:rPr>
          <w:rFonts w:ascii="Cambria" w:hAnsi="Cambria" w:cs="Times New Roman"/>
          <w:lang w:val="id-ID"/>
        </w:rPr>
        <w:t>.</w:t>
      </w:r>
    </w:p>
    <w:p w14:paraId="42939638" w14:textId="77777777" w:rsidR="00B91B8E" w:rsidRPr="005735D0" w:rsidRDefault="00B91B8E" w:rsidP="005735D0">
      <w:pPr>
        <w:spacing w:after="0" w:line="240" w:lineRule="auto"/>
        <w:ind w:left="284" w:firstLine="425"/>
        <w:jc w:val="both"/>
        <w:rPr>
          <w:rFonts w:ascii="Cambria" w:hAnsi="Cambria" w:cs="Times New Roman"/>
          <w:lang w:val="id-ID"/>
        </w:rPr>
        <w:sectPr w:rsidR="00B91B8E" w:rsidRPr="005735D0" w:rsidSect="0033380C">
          <w:headerReference w:type="default" r:id="rId18"/>
          <w:type w:val="continuous"/>
          <w:pgSz w:w="11906" w:h="16838"/>
          <w:pgMar w:top="1440" w:right="1440" w:bottom="1440" w:left="1440" w:header="567" w:footer="0" w:gutter="0"/>
          <w:cols w:space="708"/>
          <w:docGrid w:linePitch="360"/>
        </w:sectPr>
      </w:pPr>
    </w:p>
    <w:p w14:paraId="661A795F" w14:textId="19BFC24B" w:rsidR="00697CBF" w:rsidRPr="005735D0" w:rsidRDefault="00A15A61" w:rsidP="005735D0">
      <w:pPr>
        <w:pStyle w:val="ListParagraph"/>
        <w:numPr>
          <w:ilvl w:val="0"/>
          <w:numId w:val="1"/>
        </w:numPr>
        <w:spacing w:after="0" w:line="240" w:lineRule="auto"/>
        <w:ind w:left="284" w:hanging="284"/>
        <w:jc w:val="both"/>
        <w:rPr>
          <w:rFonts w:ascii="Cambria" w:hAnsi="Cambria" w:cs="Times New Roman"/>
          <w:b/>
          <w:bCs/>
        </w:rPr>
      </w:pPr>
      <w:r w:rsidRPr="005735D0">
        <w:rPr>
          <w:rFonts w:ascii="Cambria" w:hAnsi="Cambria" w:cs="Times New Roman"/>
          <w:b/>
          <w:bCs/>
        </w:rPr>
        <w:lastRenderedPageBreak/>
        <w:t>Analisa Bivariat</w:t>
      </w:r>
    </w:p>
    <w:p w14:paraId="1DEA74B6" w14:textId="77777777" w:rsidR="000864BB" w:rsidRPr="005735D0" w:rsidRDefault="000864BB" w:rsidP="005735D0">
      <w:pPr>
        <w:pStyle w:val="ListParagraph"/>
        <w:numPr>
          <w:ilvl w:val="4"/>
          <w:numId w:val="11"/>
        </w:numPr>
        <w:spacing w:after="0" w:line="240" w:lineRule="auto"/>
        <w:ind w:left="567" w:hanging="283"/>
        <w:rPr>
          <w:rFonts w:ascii="Cambria" w:hAnsi="Cambria" w:cs="Times New Roman"/>
          <w:lang w:val="id-ID"/>
        </w:rPr>
      </w:pPr>
      <w:bookmarkStart w:id="1" w:name="_Hlk142506056"/>
      <w:r w:rsidRPr="005735D0">
        <w:rPr>
          <w:rFonts w:ascii="Cambria" w:hAnsi="Cambria" w:cs="Times New Roman"/>
          <w:lang w:val="id-ID"/>
        </w:rPr>
        <w:t>Tingkat Kesadaran</w:t>
      </w:r>
      <w:r w:rsidRPr="005735D0">
        <w:rPr>
          <w:rFonts w:ascii="Cambria" w:hAnsi="Cambria" w:cs="Times New Roman"/>
          <w:i/>
          <w:iCs/>
          <w:lang w:val="id-ID"/>
        </w:rPr>
        <w:t xml:space="preserve"> (Glasgow Coma Scale </w:t>
      </w:r>
      <w:r w:rsidRPr="005735D0">
        <w:rPr>
          <w:rFonts w:ascii="Cambria" w:hAnsi="Cambria" w:cs="Times New Roman"/>
          <w:lang w:val="id-ID"/>
        </w:rPr>
        <w:t>/ GCS)</w:t>
      </w:r>
    </w:p>
    <w:p w14:paraId="468C1DBE" w14:textId="77777777" w:rsidR="000864BB" w:rsidRPr="005735D0" w:rsidRDefault="000864BB" w:rsidP="005735D0">
      <w:pPr>
        <w:pStyle w:val="ListParagraph"/>
        <w:spacing w:after="0" w:line="240" w:lineRule="auto"/>
        <w:ind w:left="1418" w:hanging="851"/>
        <w:jc w:val="both"/>
        <w:rPr>
          <w:rFonts w:ascii="Cambria" w:hAnsi="Cambria" w:cs="Times New Roman"/>
          <w:lang w:val="id-ID"/>
        </w:rPr>
      </w:pPr>
      <w:r w:rsidRPr="005735D0">
        <w:rPr>
          <w:rFonts w:ascii="Cambria" w:hAnsi="Cambria" w:cs="Times New Roman"/>
          <w:lang w:val="id-ID"/>
        </w:rPr>
        <w:t xml:space="preserve">Tabel 4.3 Perbedaan Tingkat Kesadaran (GCS) Sebelum dan Sesudah Pemberian Oksigenasi NRM dan Posisi </w:t>
      </w:r>
      <w:r w:rsidRPr="005735D0">
        <w:rPr>
          <w:rFonts w:ascii="Cambria" w:hAnsi="Cambria" w:cs="Times New Roman"/>
          <w:i/>
          <w:iCs/>
          <w:lang w:val="id-ID"/>
        </w:rPr>
        <w:t>Head Up</w:t>
      </w:r>
      <w:r w:rsidRPr="005735D0">
        <w:rPr>
          <w:rFonts w:ascii="Cambria" w:hAnsi="Cambria" w:cs="Times New Roman"/>
          <w:lang w:val="id-ID"/>
        </w:rPr>
        <w:t xml:space="preserve"> 30° Pada Pasien Cedera Kepala di RS. dr. R. Soeprapto Cepu</w:t>
      </w:r>
    </w:p>
    <w:tbl>
      <w:tblPr>
        <w:tblW w:w="6520" w:type="dxa"/>
        <w:tblInd w:w="1668"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409"/>
        <w:gridCol w:w="993"/>
        <w:gridCol w:w="992"/>
        <w:gridCol w:w="992"/>
        <w:gridCol w:w="1134"/>
      </w:tblGrid>
      <w:tr w:rsidR="000864BB" w:rsidRPr="005735D0" w14:paraId="695AA0D8" w14:textId="77777777" w:rsidTr="000864BB">
        <w:trPr>
          <w:trHeight w:val="300"/>
        </w:trPr>
        <w:tc>
          <w:tcPr>
            <w:tcW w:w="2409" w:type="dxa"/>
            <w:shd w:val="clear" w:color="auto" w:fill="auto"/>
            <w:vAlign w:val="bottom"/>
          </w:tcPr>
          <w:p w14:paraId="085DE1A3" w14:textId="77777777" w:rsidR="000864BB" w:rsidRPr="005735D0" w:rsidRDefault="000864BB" w:rsidP="005735D0">
            <w:pPr>
              <w:spacing w:after="0" w:line="240" w:lineRule="auto"/>
              <w:jc w:val="center"/>
              <w:rPr>
                <w:rFonts w:ascii="Cambria" w:eastAsia="Times New Roman" w:hAnsi="Cambria" w:cs="Times New Roman"/>
                <w:b/>
                <w:lang w:val="id-ID" w:eastAsia="id-ID"/>
              </w:rPr>
            </w:pPr>
            <w:r w:rsidRPr="005735D0">
              <w:rPr>
                <w:rFonts w:ascii="Cambria" w:eastAsia="Times New Roman" w:hAnsi="Cambria" w:cs="Times New Roman"/>
                <w:b/>
                <w:lang w:val="id-ID" w:eastAsia="id-ID"/>
              </w:rPr>
              <w:t xml:space="preserve">Pemberian Oksigen NRM dan Posisi </w:t>
            </w:r>
            <w:r w:rsidRPr="005735D0">
              <w:rPr>
                <w:rFonts w:ascii="Cambria" w:eastAsia="Times New Roman" w:hAnsi="Cambria" w:cs="Times New Roman"/>
                <w:b/>
                <w:i/>
                <w:lang w:val="id-ID" w:eastAsia="id-ID"/>
              </w:rPr>
              <w:t>Head Up</w:t>
            </w:r>
            <w:r w:rsidRPr="005735D0">
              <w:rPr>
                <w:rFonts w:ascii="Cambria" w:eastAsia="Times New Roman" w:hAnsi="Cambria" w:cs="Times New Roman"/>
                <w:b/>
                <w:lang w:val="id-ID" w:eastAsia="id-ID"/>
              </w:rPr>
              <w:t xml:space="preserve"> 30° Terhadap GCS</w:t>
            </w:r>
          </w:p>
        </w:tc>
        <w:tc>
          <w:tcPr>
            <w:tcW w:w="993" w:type="dxa"/>
          </w:tcPr>
          <w:p w14:paraId="14A5D500"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p w14:paraId="38E92FFA"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N</w:t>
            </w:r>
          </w:p>
        </w:tc>
        <w:tc>
          <w:tcPr>
            <w:tcW w:w="992" w:type="dxa"/>
            <w:shd w:val="clear" w:color="auto" w:fill="auto"/>
            <w:vAlign w:val="bottom"/>
          </w:tcPr>
          <w:p w14:paraId="64E24E87"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Mean</w:t>
            </w:r>
          </w:p>
          <w:p w14:paraId="58EB8089"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992" w:type="dxa"/>
            <w:shd w:val="clear" w:color="auto" w:fill="auto"/>
            <w:vAlign w:val="bottom"/>
          </w:tcPr>
          <w:p w14:paraId="5DAEEC66" w14:textId="77777777" w:rsidR="000864BB" w:rsidRPr="005735D0" w:rsidRDefault="000864BB" w:rsidP="000031DD">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P-Value</w:t>
            </w:r>
          </w:p>
          <w:p w14:paraId="1AAFDCB9"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1134" w:type="dxa"/>
            <w:shd w:val="clear" w:color="auto" w:fill="auto"/>
            <w:vAlign w:val="bottom"/>
          </w:tcPr>
          <w:p w14:paraId="67B36C9D"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Sig. (2-Tailed)</w:t>
            </w:r>
          </w:p>
        </w:tc>
      </w:tr>
      <w:tr w:rsidR="000864BB" w:rsidRPr="005735D0" w14:paraId="4F06F8B4" w14:textId="77777777" w:rsidTr="000864BB">
        <w:trPr>
          <w:trHeight w:val="300"/>
        </w:trPr>
        <w:tc>
          <w:tcPr>
            <w:tcW w:w="2409" w:type="dxa"/>
            <w:shd w:val="clear" w:color="auto" w:fill="auto"/>
            <w:vAlign w:val="bottom"/>
          </w:tcPr>
          <w:p w14:paraId="54D96831" w14:textId="77777777" w:rsidR="000864BB" w:rsidRPr="005735D0" w:rsidRDefault="000864BB" w:rsidP="005735D0">
            <w:pPr>
              <w:spacing w:after="0" w:line="240" w:lineRule="auto"/>
              <w:rPr>
                <w:rFonts w:ascii="Cambria" w:eastAsia="Times New Roman" w:hAnsi="Cambria" w:cs="Times New Roman"/>
                <w:b/>
                <w:lang w:val="id-ID" w:eastAsia="id-ID"/>
              </w:rPr>
            </w:pPr>
            <w:r w:rsidRPr="005735D0">
              <w:rPr>
                <w:rFonts w:ascii="Cambria" w:eastAsia="Times New Roman" w:hAnsi="Cambria" w:cs="Times New Roman"/>
                <w:b/>
                <w:lang w:val="id-ID" w:eastAsia="id-ID"/>
              </w:rPr>
              <w:t>Sebelum</w:t>
            </w:r>
          </w:p>
        </w:tc>
        <w:tc>
          <w:tcPr>
            <w:tcW w:w="993" w:type="dxa"/>
          </w:tcPr>
          <w:p w14:paraId="337F04F4"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92" w:type="dxa"/>
            <w:shd w:val="clear" w:color="auto" w:fill="auto"/>
            <w:vAlign w:val="bottom"/>
          </w:tcPr>
          <w:p w14:paraId="2AEDE6B9"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8,00</w:t>
            </w:r>
          </w:p>
        </w:tc>
        <w:tc>
          <w:tcPr>
            <w:tcW w:w="992" w:type="dxa"/>
            <w:shd w:val="clear" w:color="auto" w:fill="auto"/>
            <w:vAlign w:val="bottom"/>
          </w:tcPr>
          <w:p w14:paraId="03B91822"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1134" w:type="dxa"/>
            <w:vMerge w:val="restart"/>
            <w:shd w:val="clear" w:color="auto" w:fill="auto"/>
            <w:vAlign w:val="bottom"/>
          </w:tcPr>
          <w:p w14:paraId="6EDF8A6B"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p w14:paraId="10CE224F"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p>
        </w:tc>
      </w:tr>
      <w:tr w:rsidR="000864BB" w:rsidRPr="005735D0" w14:paraId="207D6AD6" w14:textId="77777777" w:rsidTr="000864BB">
        <w:trPr>
          <w:trHeight w:val="300"/>
        </w:trPr>
        <w:tc>
          <w:tcPr>
            <w:tcW w:w="2409" w:type="dxa"/>
            <w:shd w:val="clear" w:color="auto" w:fill="auto"/>
            <w:vAlign w:val="bottom"/>
          </w:tcPr>
          <w:p w14:paraId="59800095" w14:textId="77777777" w:rsidR="000864BB" w:rsidRPr="005735D0" w:rsidRDefault="000864BB" w:rsidP="005735D0">
            <w:pPr>
              <w:spacing w:after="0" w:line="240" w:lineRule="auto"/>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Sesudah</w:t>
            </w:r>
          </w:p>
        </w:tc>
        <w:tc>
          <w:tcPr>
            <w:tcW w:w="993" w:type="dxa"/>
          </w:tcPr>
          <w:p w14:paraId="1EA34340"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92" w:type="dxa"/>
            <w:shd w:val="clear" w:color="auto" w:fill="auto"/>
            <w:vAlign w:val="bottom"/>
          </w:tcPr>
          <w:p w14:paraId="7857B009"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9,00</w:t>
            </w:r>
          </w:p>
        </w:tc>
        <w:tc>
          <w:tcPr>
            <w:tcW w:w="992" w:type="dxa"/>
            <w:shd w:val="clear" w:color="auto" w:fill="auto"/>
            <w:vAlign w:val="bottom"/>
          </w:tcPr>
          <w:p w14:paraId="5709358A"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1134" w:type="dxa"/>
            <w:vMerge/>
            <w:shd w:val="clear" w:color="auto" w:fill="auto"/>
            <w:vAlign w:val="bottom"/>
          </w:tcPr>
          <w:p w14:paraId="1757DB1B" w14:textId="77777777" w:rsidR="000864BB" w:rsidRPr="005735D0" w:rsidRDefault="000864BB" w:rsidP="005735D0">
            <w:pPr>
              <w:widowControl w:val="0"/>
              <w:pBdr>
                <w:top w:val="nil"/>
                <w:left w:val="nil"/>
                <w:bottom w:val="nil"/>
                <w:right w:val="nil"/>
                <w:between w:val="nil"/>
              </w:pBdr>
              <w:spacing w:after="0" w:line="240" w:lineRule="auto"/>
              <w:rPr>
                <w:rFonts w:ascii="Cambria" w:eastAsia="Times New Roman" w:hAnsi="Cambria" w:cs="Times New Roman"/>
                <w:color w:val="000000"/>
                <w:lang w:val="id-ID" w:eastAsia="id-ID"/>
              </w:rPr>
            </w:pPr>
          </w:p>
        </w:tc>
      </w:tr>
    </w:tbl>
    <w:p w14:paraId="067846EC" w14:textId="77777777" w:rsidR="000864BB" w:rsidRPr="005735D0" w:rsidRDefault="000864BB" w:rsidP="005735D0">
      <w:pPr>
        <w:spacing w:after="0" w:line="240" w:lineRule="auto"/>
        <w:ind w:left="567" w:firstLine="284"/>
        <w:jc w:val="both"/>
        <w:rPr>
          <w:rFonts w:ascii="Cambria" w:hAnsi="Cambria" w:cs="Times New Roman"/>
          <w:lang w:val="id-ID"/>
        </w:rPr>
      </w:pPr>
      <w:r w:rsidRPr="005735D0">
        <w:rPr>
          <w:rFonts w:ascii="Cambria" w:hAnsi="Cambria" w:cs="Times New Roman"/>
        </w:rPr>
        <w:t>Berdasarkan</w:t>
      </w:r>
      <w:r w:rsidRPr="005735D0">
        <w:rPr>
          <w:rFonts w:ascii="Cambria" w:hAnsi="Cambria" w:cs="Times New Roman"/>
          <w:lang w:val="id-ID"/>
        </w:rPr>
        <w:t xml:space="preserve"> tabel 4.3,</w:t>
      </w:r>
      <w:r w:rsidRPr="005735D0">
        <w:rPr>
          <w:rFonts w:ascii="Cambria" w:hAnsi="Cambria" w:cs="Times New Roman"/>
        </w:rPr>
        <w:t xml:space="preserve"> diketahui bahwa sebelum pemeriksaan GCS nilai signifikasi 0,000 </w:t>
      </w:r>
      <w:r w:rsidRPr="005735D0">
        <w:rPr>
          <w:rFonts w:ascii="Cambria" w:hAnsi="Cambria" w:cs="Times New Roman"/>
          <w:lang w:val="id-ID"/>
        </w:rPr>
        <w:t>dan</w:t>
      </w:r>
      <w:r w:rsidRPr="005735D0">
        <w:rPr>
          <w:rFonts w:ascii="Cambria" w:hAnsi="Cambria" w:cs="Times New Roman"/>
        </w:rPr>
        <w:t xml:space="preserve"> sesudah pemeriksaan GCS 0,000. Diketahui bahwa nilai signifikasi 0,0</w:t>
      </w:r>
      <w:r w:rsidRPr="005735D0">
        <w:rPr>
          <w:rFonts w:ascii="Cambria" w:hAnsi="Cambria" w:cs="Times New Roman"/>
          <w:lang w:val="id-ID"/>
        </w:rPr>
        <w:t>00</w:t>
      </w:r>
      <w:r w:rsidRPr="005735D0">
        <w:rPr>
          <w:rFonts w:ascii="Cambria" w:hAnsi="Cambria" w:cs="Times New Roman"/>
        </w:rPr>
        <w:t xml:space="preserve"> (&lt; 0,05) yang berarti ada pengaruh pemeriksaan GCS sebelum dan sesudah </w:t>
      </w:r>
      <w:r w:rsidRPr="005735D0">
        <w:rPr>
          <w:rFonts w:ascii="Cambria" w:hAnsi="Cambria" w:cs="Times New Roman"/>
          <w:lang w:val="id-ID"/>
        </w:rPr>
        <w:t xml:space="preserve">pemberian oksigen NRM dan posisi </w:t>
      </w:r>
      <w:r w:rsidRPr="005735D0">
        <w:rPr>
          <w:rFonts w:ascii="Cambria" w:hAnsi="Cambria" w:cs="Times New Roman"/>
          <w:i/>
          <w:iCs/>
          <w:lang w:val="id-ID"/>
        </w:rPr>
        <w:t>head up</w:t>
      </w:r>
      <w:r w:rsidRPr="005735D0">
        <w:rPr>
          <w:rFonts w:ascii="Cambria" w:hAnsi="Cambria" w:cs="Times New Roman"/>
          <w:lang w:val="id-ID"/>
        </w:rPr>
        <w:t xml:space="preserve"> 30° </w:t>
      </w:r>
      <w:r w:rsidRPr="005735D0">
        <w:rPr>
          <w:rFonts w:ascii="Cambria" w:hAnsi="Cambria" w:cs="Times New Roman"/>
        </w:rPr>
        <w:t xml:space="preserve">pada </w:t>
      </w:r>
      <w:r w:rsidRPr="005735D0">
        <w:rPr>
          <w:rFonts w:ascii="Cambria" w:hAnsi="Cambria" w:cs="Times New Roman"/>
          <w:lang w:val="id-ID"/>
        </w:rPr>
        <w:t xml:space="preserve">pasien </w:t>
      </w:r>
      <w:r w:rsidRPr="005735D0">
        <w:rPr>
          <w:rFonts w:ascii="Cambria" w:hAnsi="Cambria" w:cs="Times New Roman"/>
        </w:rPr>
        <w:t>cedera kepal</w:t>
      </w:r>
      <w:r w:rsidRPr="005735D0">
        <w:rPr>
          <w:rFonts w:ascii="Cambria" w:hAnsi="Cambria" w:cs="Times New Roman"/>
          <w:lang w:val="id-ID"/>
        </w:rPr>
        <w:t>a.</w:t>
      </w:r>
    </w:p>
    <w:p w14:paraId="38872848" w14:textId="77777777" w:rsidR="000864BB" w:rsidRPr="005735D0" w:rsidRDefault="000864BB" w:rsidP="005735D0">
      <w:pPr>
        <w:spacing w:after="0" w:line="240" w:lineRule="auto"/>
        <w:jc w:val="both"/>
        <w:rPr>
          <w:rFonts w:ascii="Cambria" w:hAnsi="Cambria" w:cs="Times New Roman"/>
          <w:lang w:val="id-ID"/>
        </w:rPr>
        <w:sectPr w:rsidR="000864BB" w:rsidRPr="005735D0" w:rsidSect="0054187F">
          <w:type w:val="continuous"/>
          <w:pgSz w:w="11906" w:h="16838"/>
          <w:pgMar w:top="1440" w:right="1440" w:bottom="1440" w:left="1440" w:header="708" w:footer="708" w:gutter="0"/>
          <w:cols w:space="708"/>
          <w:docGrid w:linePitch="360"/>
        </w:sectPr>
      </w:pPr>
    </w:p>
    <w:p w14:paraId="34211EE2" w14:textId="77777777" w:rsidR="000864BB" w:rsidRPr="005735D0" w:rsidRDefault="000864BB" w:rsidP="005735D0">
      <w:pPr>
        <w:pStyle w:val="ListParagraph"/>
        <w:numPr>
          <w:ilvl w:val="4"/>
          <w:numId w:val="11"/>
        </w:numPr>
        <w:spacing w:after="0" w:line="240" w:lineRule="auto"/>
        <w:ind w:left="567" w:hanging="283"/>
        <w:rPr>
          <w:rFonts w:ascii="Cambria" w:hAnsi="Cambria" w:cs="Times New Roman"/>
          <w:lang w:val="id-ID"/>
        </w:rPr>
      </w:pPr>
      <w:r w:rsidRPr="005735D0">
        <w:rPr>
          <w:rFonts w:ascii="Cambria" w:hAnsi="Cambria" w:cs="Times New Roman"/>
          <w:lang w:val="id-ID"/>
        </w:rPr>
        <w:lastRenderedPageBreak/>
        <w:t>Tekanan</w:t>
      </w:r>
      <w:r w:rsidRPr="005735D0">
        <w:rPr>
          <w:rFonts w:ascii="Cambria" w:hAnsi="Cambria" w:cs="Times New Roman"/>
        </w:rPr>
        <w:t xml:space="preserve"> Darah</w:t>
      </w:r>
      <w:r w:rsidRPr="005735D0">
        <w:rPr>
          <w:rFonts w:ascii="Cambria" w:hAnsi="Cambria" w:cs="Times New Roman"/>
          <w:lang w:val="id-ID"/>
        </w:rPr>
        <w:t xml:space="preserve"> (TD)</w:t>
      </w:r>
    </w:p>
    <w:p w14:paraId="75AA9DF0" w14:textId="77777777" w:rsidR="000864BB" w:rsidRPr="005735D0" w:rsidRDefault="000864BB" w:rsidP="005735D0">
      <w:pPr>
        <w:pStyle w:val="ListParagraph"/>
        <w:spacing w:after="0" w:line="240" w:lineRule="auto"/>
        <w:ind w:left="1560" w:hanging="993"/>
        <w:jc w:val="both"/>
        <w:rPr>
          <w:rFonts w:ascii="Cambria" w:hAnsi="Cambria" w:cs="Times New Roman"/>
          <w:lang w:val="id-ID"/>
        </w:rPr>
      </w:pPr>
      <w:r w:rsidRPr="005735D0">
        <w:rPr>
          <w:rFonts w:ascii="Cambria" w:hAnsi="Cambria" w:cs="Times New Roman"/>
          <w:lang w:val="id-ID"/>
        </w:rPr>
        <w:t xml:space="preserve">Tabel 4.4 Perbedaan Kestabilan Hemodinamik (Tekanan Darah/TD) </w:t>
      </w:r>
      <w:r w:rsidRPr="005735D0">
        <w:rPr>
          <w:rFonts w:ascii="Cambria" w:hAnsi="Cambria" w:cs="Times New Roman"/>
          <w:i/>
          <w:iCs/>
          <w:lang w:val="id-ID"/>
        </w:rPr>
        <w:t>Sistole</w:t>
      </w:r>
      <w:r w:rsidRPr="005735D0">
        <w:rPr>
          <w:rFonts w:ascii="Cambria" w:hAnsi="Cambria" w:cs="Times New Roman"/>
          <w:lang w:val="id-ID"/>
        </w:rPr>
        <w:t xml:space="preserve"> Sebelum dan Sesudah Pemberian Oksigenasi NRM dan Posisi </w:t>
      </w:r>
      <w:r w:rsidRPr="005735D0">
        <w:rPr>
          <w:rFonts w:ascii="Cambria" w:hAnsi="Cambria" w:cs="Times New Roman"/>
          <w:i/>
          <w:iCs/>
          <w:lang w:val="id-ID"/>
        </w:rPr>
        <w:t>Head Up</w:t>
      </w:r>
      <w:r w:rsidRPr="005735D0">
        <w:rPr>
          <w:rFonts w:ascii="Cambria" w:hAnsi="Cambria" w:cs="Times New Roman"/>
          <w:lang w:val="id-ID"/>
        </w:rPr>
        <w:t xml:space="preserve"> 30° Pada Pasien Cedera Kepala di RS. dr. R. Soeprapto Cepu</w:t>
      </w:r>
    </w:p>
    <w:tbl>
      <w:tblPr>
        <w:tblW w:w="6565" w:type="dxa"/>
        <w:tblInd w:w="1680"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448"/>
        <w:gridCol w:w="992"/>
        <w:gridCol w:w="992"/>
        <w:gridCol w:w="993"/>
        <w:gridCol w:w="1140"/>
      </w:tblGrid>
      <w:tr w:rsidR="000864BB" w:rsidRPr="005735D0" w14:paraId="574F8B5A" w14:textId="77777777" w:rsidTr="000864BB">
        <w:trPr>
          <w:trHeight w:val="300"/>
        </w:trPr>
        <w:tc>
          <w:tcPr>
            <w:tcW w:w="2448" w:type="dxa"/>
            <w:shd w:val="clear" w:color="auto" w:fill="auto"/>
            <w:vAlign w:val="bottom"/>
          </w:tcPr>
          <w:p w14:paraId="2D79F839" w14:textId="77777777" w:rsidR="000864BB" w:rsidRPr="005735D0" w:rsidRDefault="000864BB" w:rsidP="005735D0">
            <w:pPr>
              <w:spacing w:after="0" w:line="240" w:lineRule="auto"/>
              <w:jc w:val="center"/>
              <w:rPr>
                <w:rFonts w:ascii="Cambria" w:eastAsia="Times New Roman" w:hAnsi="Cambria" w:cs="Times New Roman"/>
                <w:b/>
                <w:lang w:val="id-ID" w:eastAsia="id-ID"/>
              </w:rPr>
            </w:pPr>
            <w:r w:rsidRPr="005735D0">
              <w:rPr>
                <w:rFonts w:ascii="Cambria" w:eastAsia="Times New Roman" w:hAnsi="Cambria" w:cs="Times New Roman"/>
                <w:b/>
                <w:lang w:val="id-ID" w:eastAsia="id-ID"/>
              </w:rPr>
              <w:t xml:space="preserve">Pemberian Oksigen NRM dan Posisi </w:t>
            </w:r>
            <w:r w:rsidRPr="005735D0">
              <w:rPr>
                <w:rFonts w:ascii="Cambria" w:eastAsia="Times New Roman" w:hAnsi="Cambria" w:cs="Times New Roman"/>
                <w:b/>
                <w:i/>
                <w:lang w:val="id-ID" w:eastAsia="id-ID"/>
              </w:rPr>
              <w:t>Head Up</w:t>
            </w:r>
            <w:r w:rsidRPr="005735D0">
              <w:rPr>
                <w:rFonts w:ascii="Cambria" w:eastAsia="Times New Roman" w:hAnsi="Cambria" w:cs="Times New Roman"/>
                <w:b/>
                <w:lang w:val="id-ID" w:eastAsia="id-ID"/>
              </w:rPr>
              <w:t xml:space="preserve"> 30° Terhadap TD </w:t>
            </w:r>
            <w:r w:rsidRPr="005735D0">
              <w:rPr>
                <w:rFonts w:ascii="Cambria" w:eastAsia="Times New Roman" w:hAnsi="Cambria" w:cs="Times New Roman"/>
                <w:b/>
                <w:i/>
                <w:lang w:val="id-ID" w:eastAsia="id-ID"/>
              </w:rPr>
              <w:t>Sistole</w:t>
            </w:r>
          </w:p>
        </w:tc>
        <w:tc>
          <w:tcPr>
            <w:tcW w:w="992" w:type="dxa"/>
          </w:tcPr>
          <w:p w14:paraId="3B347C19"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p w14:paraId="107C6639" w14:textId="77777777" w:rsidR="000031DD" w:rsidRDefault="000031DD" w:rsidP="005735D0">
            <w:pPr>
              <w:spacing w:after="0" w:line="240" w:lineRule="auto"/>
              <w:jc w:val="center"/>
              <w:rPr>
                <w:rFonts w:ascii="Cambria" w:eastAsia="Times New Roman" w:hAnsi="Cambria" w:cs="Times New Roman"/>
                <w:b/>
                <w:color w:val="000000"/>
                <w:lang w:val="id-ID" w:eastAsia="id-ID"/>
              </w:rPr>
            </w:pPr>
          </w:p>
          <w:p w14:paraId="6789994E"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N</w:t>
            </w:r>
          </w:p>
        </w:tc>
        <w:tc>
          <w:tcPr>
            <w:tcW w:w="992" w:type="dxa"/>
            <w:shd w:val="clear" w:color="auto" w:fill="auto"/>
            <w:vAlign w:val="bottom"/>
          </w:tcPr>
          <w:p w14:paraId="24CB3774"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Mean</w:t>
            </w:r>
          </w:p>
          <w:p w14:paraId="231B291F"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993" w:type="dxa"/>
            <w:shd w:val="clear" w:color="auto" w:fill="auto"/>
            <w:vAlign w:val="bottom"/>
          </w:tcPr>
          <w:p w14:paraId="640544C7"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P-Value</w:t>
            </w:r>
          </w:p>
          <w:p w14:paraId="392C812D"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1140" w:type="dxa"/>
            <w:shd w:val="clear" w:color="auto" w:fill="auto"/>
            <w:vAlign w:val="bottom"/>
          </w:tcPr>
          <w:p w14:paraId="7B6470FD"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Sig. (2-Tailed)</w:t>
            </w:r>
          </w:p>
        </w:tc>
      </w:tr>
      <w:tr w:rsidR="000864BB" w:rsidRPr="005735D0" w14:paraId="0476B2F0" w14:textId="77777777" w:rsidTr="000864BB">
        <w:trPr>
          <w:trHeight w:val="300"/>
        </w:trPr>
        <w:tc>
          <w:tcPr>
            <w:tcW w:w="2448" w:type="dxa"/>
            <w:shd w:val="clear" w:color="auto" w:fill="auto"/>
            <w:vAlign w:val="bottom"/>
          </w:tcPr>
          <w:p w14:paraId="21A1D5B0" w14:textId="77777777" w:rsidR="000864BB" w:rsidRPr="005735D0" w:rsidRDefault="000864BB" w:rsidP="005735D0">
            <w:pPr>
              <w:spacing w:after="0" w:line="240" w:lineRule="auto"/>
              <w:rPr>
                <w:rFonts w:ascii="Cambria" w:eastAsia="Times New Roman" w:hAnsi="Cambria" w:cs="Times New Roman"/>
                <w:b/>
                <w:lang w:val="id-ID" w:eastAsia="id-ID"/>
              </w:rPr>
            </w:pPr>
            <w:r w:rsidRPr="005735D0">
              <w:rPr>
                <w:rFonts w:ascii="Cambria" w:eastAsia="Times New Roman" w:hAnsi="Cambria" w:cs="Times New Roman"/>
                <w:b/>
                <w:lang w:val="id-ID" w:eastAsia="id-ID"/>
              </w:rPr>
              <w:t>Sebelum</w:t>
            </w:r>
          </w:p>
        </w:tc>
        <w:tc>
          <w:tcPr>
            <w:tcW w:w="992" w:type="dxa"/>
          </w:tcPr>
          <w:p w14:paraId="588F7A2E"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92" w:type="dxa"/>
            <w:shd w:val="clear" w:color="auto" w:fill="auto"/>
            <w:vAlign w:val="bottom"/>
          </w:tcPr>
          <w:p w14:paraId="134F2E3A"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143,33</w:t>
            </w:r>
          </w:p>
        </w:tc>
        <w:tc>
          <w:tcPr>
            <w:tcW w:w="993" w:type="dxa"/>
            <w:shd w:val="clear" w:color="auto" w:fill="auto"/>
            <w:vAlign w:val="bottom"/>
          </w:tcPr>
          <w:p w14:paraId="5FAD0FAE"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1140" w:type="dxa"/>
            <w:vMerge w:val="restart"/>
            <w:shd w:val="clear" w:color="auto" w:fill="auto"/>
            <w:vAlign w:val="bottom"/>
          </w:tcPr>
          <w:p w14:paraId="0D3F7149"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p w14:paraId="55E9C6A6"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p>
        </w:tc>
      </w:tr>
      <w:tr w:rsidR="000864BB" w:rsidRPr="005735D0" w14:paraId="16EC9A1A" w14:textId="77777777" w:rsidTr="000864BB">
        <w:trPr>
          <w:trHeight w:val="300"/>
        </w:trPr>
        <w:tc>
          <w:tcPr>
            <w:tcW w:w="2448" w:type="dxa"/>
            <w:shd w:val="clear" w:color="auto" w:fill="auto"/>
            <w:vAlign w:val="bottom"/>
          </w:tcPr>
          <w:p w14:paraId="58BB527D" w14:textId="77777777" w:rsidR="000864BB" w:rsidRPr="005735D0" w:rsidRDefault="000864BB" w:rsidP="005735D0">
            <w:pPr>
              <w:spacing w:after="0" w:line="240" w:lineRule="auto"/>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Sesudah</w:t>
            </w:r>
          </w:p>
        </w:tc>
        <w:tc>
          <w:tcPr>
            <w:tcW w:w="992" w:type="dxa"/>
          </w:tcPr>
          <w:p w14:paraId="2558732F"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92" w:type="dxa"/>
            <w:shd w:val="clear" w:color="auto" w:fill="auto"/>
            <w:vAlign w:val="bottom"/>
          </w:tcPr>
          <w:p w14:paraId="4D478985"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140,30</w:t>
            </w:r>
          </w:p>
        </w:tc>
        <w:tc>
          <w:tcPr>
            <w:tcW w:w="993" w:type="dxa"/>
            <w:shd w:val="clear" w:color="auto" w:fill="auto"/>
            <w:vAlign w:val="bottom"/>
          </w:tcPr>
          <w:p w14:paraId="4C739D0A"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1140" w:type="dxa"/>
            <w:vMerge/>
            <w:shd w:val="clear" w:color="auto" w:fill="auto"/>
            <w:vAlign w:val="bottom"/>
          </w:tcPr>
          <w:p w14:paraId="0A5C6DCA" w14:textId="77777777" w:rsidR="000864BB" w:rsidRPr="005735D0" w:rsidRDefault="000864BB" w:rsidP="005735D0">
            <w:pPr>
              <w:widowControl w:val="0"/>
              <w:pBdr>
                <w:top w:val="nil"/>
                <w:left w:val="nil"/>
                <w:bottom w:val="nil"/>
                <w:right w:val="nil"/>
                <w:between w:val="nil"/>
              </w:pBdr>
              <w:spacing w:after="0" w:line="240" w:lineRule="auto"/>
              <w:rPr>
                <w:rFonts w:ascii="Cambria" w:eastAsia="Times New Roman" w:hAnsi="Cambria" w:cs="Times New Roman"/>
                <w:color w:val="000000"/>
                <w:lang w:val="id-ID" w:eastAsia="id-ID"/>
              </w:rPr>
            </w:pPr>
          </w:p>
        </w:tc>
      </w:tr>
    </w:tbl>
    <w:p w14:paraId="7EA7FE94" w14:textId="3138E0A9" w:rsidR="000864BB" w:rsidRPr="005735D0" w:rsidRDefault="000864BB" w:rsidP="00520573">
      <w:pPr>
        <w:spacing w:after="0" w:line="240" w:lineRule="auto"/>
        <w:ind w:left="567" w:firstLine="284"/>
        <w:jc w:val="both"/>
        <w:rPr>
          <w:rFonts w:ascii="Cambria" w:hAnsi="Cambria" w:cs="Times New Roman"/>
          <w:lang w:val="id-ID"/>
        </w:rPr>
      </w:pPr>
      <w:r w:rsidRPr="005735D0">
        <w:rPr>
          <w:rFonts w:ascii="Cambria" w:hAnsi="Cambria" w:cs="Times New Roman"/>
        </w:rPr>
        <w:t xml:space="preserve">Berdasarkan tabel </w:t>
      </w:r>
      <w:r w:rsidRPr="005735D0">
        <w:rPr>
          <w:rFonts w:ascii="Cambria" w:hAnsi="Cambria" w:cs="Times New Roman"/>
          <w:lang w:val="id-ID"/>
        </w:rPr>
        <w:t xml:space="preserve">4.4, </w:t>
      </w:r>
      <w:r w:rsidRPr="005735D0">
        <w:rPr>
          <w:rFonts w:ascii="Cambria" w:hAnsi="Cambria" w:cs="Times New Roman"/>
        </w:rPr>
        <w:t>diketahui bahwa sebelum pemeriksaan tekanan darah nilai signifikasi 0,00</w:t>
      </w:r>
      <w:r w:rsidRPr="005735D0">
        <w:rPr>
          <w:rFonts w:ascii="Cambria" w:hAnsi="Cambria" w:cs="Times New Roman"/>
          <w:lang w:val="id-ID"/>
        </w:rPr>
        <w:t>0</w:t>
      </w:r>
      <w:r w:rsidRPr="005735D0">
        <w:rPr>
          <w:rFonts w:ascii="Cambria" w:hAnsi="Cambria" w:cs="Times New Roman"/>
        </w:rPr>
        <w:t xml:space="preserve"> dan sesudah pemeriksaan tekanan darah 0,000. Diketahui bahwa nilai signifikasi 0,</w:t>
      </w:r>
      <w:r w:rsidRPr="005735D0">
        <w:rPr>
          <w:rFonts w:ascii="Cambria" w:hAnsi="Cambria" w:cs="Times New Roman"/>
          <w:lang w:val="id-ID"/>
        </w:rPr>
        <w:t>000</w:t>
      </w:r>
      <w:r w:rsidRPr="005735D0">
        <w:rPr>
          <w:rFonts w:ascii="Cambria" w:hAnsi="Cambria" w:cs="Times New Roman"/>
        </w:rPr>
        <w:t xml:space="preserve"> (&lt; 0,05) yang berarti ada </w:t>
      </w:r>
      <w:r w:rsidRPr="005735D0">
        <w:rPr>
          <w:rFonts w:ascii="Cambria" w:hAnsi="Cambria" w:cs="Times New Roman"/>
          <w:i/>
          <w:iCs/>
          <w:lang w:val="id-ID"/>
        </w:rPr>
        <w:t>pengaruh</w:t>
      </w:r>
      <w:r w:rsidRPr="005735D0">
        <w:rPr>
          <w:rFonts w:ascii="Cambria" w:hAnsi="Cambria" w:cs="Times New Roman"/>
        </w:rPr>
        <w:t xml:space="preserve"> pemeriksaan tekanan darah sebelum dan sesudah </w:t>
      </w:r>
      <w:r w:rsidRPr="005735D0">
        <w:rPr>
          <w:rFonts w:ascii="Cambria" w:hAnsi="Cambria" w:cs="Times New Roman"/>
          <w:lang w:val="id-ID"/>
        </w:rPr>
        <w:t xml:space="preserve">pemberian oksigen NRM dan posisi </w:t>
      </w:r>
      <w:r w:rsidRPr="005735D0">
        <w:rPr>
          <w:rFonts w:ascii="Cambria" w:hAnsi="Cambria" w:cs="Times New Roman"/>
          <w:i/>
          <w:iCs/>
          <w:lang w:val="id-ID"/>
        </w:rPr>
        <w:t>head up</w:t>
      </w:r>
      <w:r w:rsidRPr="005735D0">
        <w:rPr>
          <w:rFonts w:ascii="Cambria" w:hAnsi="Cambria" w:cs="Times New Roman"/>
          <w:lang w:val="id-ID"/>
        </w:rPr>
        <w:t xml:space="preserve"> 30° </w:t>
      </w:r>
      <w:r w:rsidRPr="005735D0">
        <w:rPr>
          <w:rFonts w:ascii="Cambria" w:hAnsi="Cambria" w:cs="Times New Roman"/>
        </w:rPr>
        <w:t xml:space="preserve">pada </w:t>
      </w:r>
      <w:r w:rsidRPr="005735D0">
        <w:rPr>
          <w:rFonts w:ascii="Cambria" w:hAnsi="Cambria" w:cs="Times New Roman"/>
          <w:lang w:val="id-ID"/>
        </w:rPr>
        <w:t xml:space="preserve">pasien </w:t>
      </w:r>
      <w:r w:rsidRPr="005735D0">
        <w:rPr>
          <w:rFonts w:ascii="Cambria" w:hAnsi="Cambria" w:cs="Times New Roman"/>
        </w:rPr>
        <w:t>cedera kepala.</w:t>
      </w:r>
    </w:p>
    <w:p w14:paraId="0DDE6B34" w14:textId="77777777" w:rsidR="000864BB" w:rsidRPr="005735D0" w:rsidRDefault="000864BB" w:rsidP="005735D0">
      <w:pPr>
        <w:pStyle w:val="ListParagraph"/>
        <w:spacing w:after="0" w:line="240" w:lineRule="auto"/>
        <w:ind w:left="1560" w:hanging="993"/>
        <w:jc w:val="both"/>
        <w:rPr>
          <w:rFonts w:ascii="Cambria" w:hAnsi="Cambria" w:cs="Times New Roman"/>
          <w:lang w:val="id-ID"/>
        </w:rPr>
      </w:pPr>
      <w:r w:rsidRPr="005735D0">
        <w:rPr>
          <w:rFonts w:ascii="Cambria" w:hAnsi="Cambria" w:cs="Times New Roman"/>
          <w:lang w:val="id-ID"/>
        </w:rPr>
        <w:t xml:space="preserve">Tabel 4.5 Perbedaan Kestabilan Hemodinamik (Tekanan Darah/TD) </w:t>
      </w:r>
      <w:r w:rsidRPr="005735D0">
        <w:rPr>
          <w:rFonts w:ascii="Cambria" w:hAnsi="Cambria" w:cs="Times New Roman"/>
          <w:i/>
          <w:iCs/>
          <w:lang w:val="id-ID"/>
        </w:rPr>
        <w:t>Diastole</w:t>
      </w:r>
      <w:r w:rsidRPr="005735D0">
        <w:rPr>
          <w:rFonts w:ascii="Cambria" w:hAnsi="Cambria" w:cs="Times New Roman"/>
          <w:lang w:val="id-ID"/>
        </w:rPr>
        <w:t xml:space="preserve"> Sebelum dan Sesudah Pemberian Oksigenasi NRM dan Posisi </w:t>
      </w:r>
      <w:r w:rsidRPr="005735D0">
        <w:rPr>
          <w:rFonts w:ascii="Cambria" w:hAnsi="Cambria" w:cs="Times New Roman"/>
          <w:i/>
          <w:iCs/>
          <w:lang w:val="id-ID"/>
        </w:rPr>
        <w:t>Head Up</w:t>
      </w:r>
      <w:r w:rsidRPr="005735D0">
        <w:rPr>
          <w:rFonts w:ascii="Cambria" w:hAnsi="Cambria" w:cs="Times New Roman"/>
          <w:lang w:val="id-ID"/>
        </w:rPr>
        <w:t xml:space="preserve"> 30° Pada Pasien Cedera Kepala di RS. dr. R. Soeprapto Cepu</w:t>
      </w:r>
    </w:p>
    <w:tbl>
      <w:tblPr>
        <w:tblW w:w="6565" w:type="dxa"/>
        <w:tblInd w:w="1710"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590"/>
        <w:gridCol w:w="992"/>
        <w:gridCol w:w="992"/>
        <w:gridCol w:w="992"/>
        <w:gridCol w:w="999"/>
      </w:tblGrid>
      <w:tr w:rsidR="000864BB" w:rsidRPr="005735D0" w14:paraId="1B32040E" w14:textId="77777777" w:rsidTr="000864BB">
        <w:trPr>
          <w:trHeight w:val="300"/>
        </w:trPr>
        <w:tc>
          <w:tcPr>
            <w:tcW w:w="2590" w:type="dxa"/>
            <w:shd w:val="clear" w:color="auto" w:fill="auto"/>
            <w:vAlign w:val="bottom"/>
          </w:tcPr>
          <w:p w14:paraId="28C371E6" w14:textId="77777777" w:rsidR="000864BB" w:rsidRPr="005735D0" w:rsidRDefault="000864BB" w:rsidP="005735D0">
            <w:pPr>
              <w:spacing w:after="0" w:line="240" w:lineRule="auto"/>
              <w:jc w:val="center"/>
              <w:rPr>
                <w:rFonts w:ascii="Cambria" w:eastAsia="Times New Roman" w:hAnsi="Cambria" w:cs="Times New Roman"/>
                <w:b/>
                <w:lang w:val="id-ID" w:eastAsia="id-ID"/>
              </w:rPr>
            </w:pPr>
            <w:r w:rsidRPr="005735D0">
              <w:rPr>
                <w:rFonts w:ascii="Cambria" w:eastAsia="Times New Roman" w:hAnsi="Cambria" w:cs="Times New Roman"/>
                <w:b/>
                <w:lang w:val="id-ID" w:eastAsia="id-ID"/>
              </w:rPr>
              <w:t xml:space="preserve">Pemberian Oksigen NRM dan Posisi </w:t>
            </w:r>
            <w:r w:rsidRPr="005735D0">
              <w:rPr>
                <w:rFonts w:ascii="Cambria" w:eastAsia="Times New Roman" w:hAnsi="Cambria" w:cs="Times New Roman"/>
                <w:b/>
                <w:i/>
                <w:lang w:val="id-ID" w:eastAsia="id-ID"/>
              </w:rPr>
              <w:t>Head Up</w:t>
            </w:r>
            <w:r w:rsidRPr="005735D0">
              <w:rPr>
                <w:rFonts w:ascii="Cambria" w:eastAsia="Times New Roman" w:hAnsi="Cambria" w:cs="Times New Roman"/>
                <w:b/>
                <w:lang w:val="id-ID" w:eastAsia="id-ID"/>
              </w:rPr>
              <w:t xml:space="preserve"> 30° Terhadap TD </w:t>
            </w:r>
            <w:r w:rsidRPr="005735D0">
              <w:rPr>
                <w:rFonts w:ascii="Cambria" w:eastAsia="Times New Roman" w:hAnsi="Cambria" w:cs="Times New Roman"/>
                <w:b/>
                <w:i/>
                <w:lang w:val="id-ID" w:eastAsia="id-ID"/>
              </w:rPr>
              <w:t>Diastole</w:t>
            </w:r>
          </w:p>
        </w:tc>
        <w:tc>
          <w:tcPr>
            <w:tcW w:w="992" w:type="dxa"/>
          </w:tcPr>
          <w:p w14:paraId="6CF54D62"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p w14:paraId="7DC2842E" w14:textId="77777777" w:rsidR="000031DD" w:rsidRDefault="000031DD" w:rsidP="005735D0">
            <w:pPr>
              <w:spacing w:after="0" w:line="240" w:lineRule="auto"/>
              <w:jc w:val="center"/>
              <w:rPr>
                <w:rFonts w:ascii="Cambria" w:eastAsia="Times New Roman" w:hAnsi="Cambria" w:cs="Times New Roman"/>
                <w:b/>
                <w:color w:val="000000"/>
                <w:lang w:val="id-ID" w:eastAsia="id-ID"/>
              </w:rPr>
            </w:pPr>
          </w:p>
          <w:p w14:paraId="19A697B9"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N</w:t>
            </w:r>
          </w:p>
        </w:tc>
        <w:tc>
          <w:tcPr>
            <w:tcW w:w="992" w:type="dxa"/>
            <w:shd w:val="clear" w:color="auto" w:fill="auto"/>
            <w:vAlign w:val="bottom"/>
          </w:tcPr>
          <w:p w14:paraId="27175612"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Mean</w:t>
            </w:r>
          </w:p>
          <w:p w14:paraId="454DBD6A"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992" w:type="dxa"/>
            <w:shd w:val="clear" w:color="auto" w:fill="auto"/>
            <w:vAlign w:val="bottom"/>
          </w:tcPr>
          <w:p w14:paraId="52687348"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P-Value</w:t>
            </w:r>
          </w:p>
          <w:p w14:paraId="0C1B80F4"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999" w:type="dxa"/>
            <w:shd w:val="clear" w:color="auto" w:fill="auto"/>
            <w:vAlign w:val="bottom"/>
          </w:tcPr>
          <w:p w14:paraId="162EC46B"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Sig. (2-Tailed)</w:t>
            </w:r>
          </w:p>
        </w:tc>
      </w:tr>
      <w:tr w:rsidR="000864BB" w:rsidRPr="005735D0" w14:paraId="08CF027D" w14:textId="77777777" w:rsidTr="000864BB">
        <w:trPr>
          <w:trHeight w:val="300"/>
        </w:trPr>
        <w:tc>
          <w:tcPr>
            <w:tcW w:w="2590" w:type="dxa"/>
            <w:shd w:val="clear" w:color="auto" w:fill="auto"/>
            <w:vAlign w:val="bottom"/>
          </w:tcPr>
          <w:p w14:paraId="68D255FD" w14:textId="77777777" w:rsidR="000864BB" w:rsidRPr="005735D0" w:rsidRDefault="000864BB" w:rsidP="005735D0">
            <w:pPr>
              <w:spacing w:after="0" w:line="240" w:lineRule="auto"/>
              <w:rPr>
                <w:rFonts w:ascii="Cambria" w:eastAsia="Times New Roman" w:hAnsi="Cambria" w:cs="Times New Roman"/>
                <w:b/>
                <w:lang w:val="id-ID" w:eastAsia="id-ID"/>
              </w:rPr>
            </w:pPr>
            <w:r w:rsidRPr="005735D0">
              <w:rPr>
                <w:rFonts w:ascii="Cambria" w:eastAsia="Times New Roman" w:hAnsi="Cambria" w:cs="Times New Roman"/>
                <w:b/>
                <w:lang w:val="id-ID" w:eastAsia="id-ID"/>
              </w:rPr>
              <w:t>Sebelum</w:t>
            </w:r>
          </w:p>
        </w:tc>
        <w:tc>
          <w:tcPr>
            <w:tcW w:w="992" w:type="dxa"/>
          </w:tcPr>
          <w:p w14:paraId="6839C0FF"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92" w:type="dxa"/>
            <w:shd w:val="clear" w:color="auto" w:fill="auto"/>
            <w:vAlign w:val="bottom"/>
          </w:tcPr>
          <w:p w14:paraId="0AADDAAB"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88,87</w:t>
            </w:r>
          </w:p>
        </w:tc>
        <w:tc>
          <w:tcPr>
            <w:tcW w:w="992" w:type="dxa"/>
            <w:shd w:val="clear" w:color="auto" w:fill="auto"/>
            <w:vAlign w:val="bottom"/>
          </w:tcPr>
          <w:p w14:paraId="4AAA9867"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999" w:type="dxa"/>
            <w:vMerge w:val="restart"/>
            <w:shd w:val="clear" w:color="auto" w:fill="auto"/>
            <w:vAlign w:val="bottom"/>
          </w:tcPr>
          <w:p w14:paraId="0DA58FCC"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0,001</w:t>
            </w:r>
          </w:p>
          <w:p w14:paraId="238A3990"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p>
        </w:tc>
      </w:tr>
      <w:tr w:rsidR="000864BB" w:rsidRPr="005735D0" w14:paraId="0C88E3B7" w14:textId="77777777" w:rsidTr="000864BB">
        <w:trPr>
          <w:trHeight w:val="300"/>
        </w:trPr>
        <w:tc>
          <w:tcPr>
            <w:tcW w:w="2590" w:type="dxa"/>
            <w:shd w:val="clear" w:color="auto" w:fill="auto"/>
            <w:vAlign w:val="bottom"/>
          </w:tcPr>
          <w:p w14:paraId="089F193B" w14:textId="77777777" w:rsidR="000864BB" w:rsidRPr="005735D0" w:rsidRDefault="000864BB" w:rsidP="005735D0">
            <w:pPr>
              <w:spacing w:after="0" w:line="240" w:lineRule="auto"/>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Sesudah</w:t>
            </w:r>
          </w:p>
        </w:tc>
        <w:tc>
          <w:tcPr>
            <w:tcW w:w="992" w:type="dxa"/>
          </w:tcPr>
          <w:p w14:paraId="5A97992A"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92" w:type="dxa"/>
            <w:shd w:val="clear" w:color="auto" w:fill="auto"/>
            <w:vAlign w:val="bottom"/>
          </w:tcPr>
          <w:p w14:paraId="04DBCAF6"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89,77</w:t>
            </w:r>
          </w:p>
        </w:tc>
        <w:tc>
          <w:tcPr>
            <w:tcW w:w="992" w:type="dxa"/>
            <w:shd w:val="clear" w:color="auto" w:fill="auto"/>
            <w:vAlign w:val="bottom"/>
          </w:tcPr>
          <w:p w14:paraId="7F05E5A7"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999" w:type="dxa"/>
            <w:vMerge/>
            <w:shd w:val="clear" w:color="auto" w:fill="auto"/>
            <w:vAlign w:val="bottom"/>
          </w:tcPr>
          <w:p w14:paraId="204830E7" w14:textId="77777777" w:rsidR="000864BB" w:rsidRPr="005735D0" w:rsidRDefault="000864BB" w:rsidP="005735D0">
            <w:pPr>
              <w:widowControl w:val="0"/>
              <w:pBdr>
                <w:top w:val="nil"/>
                <w:left w:val="nil"/>
                <w:bottom w:val="nil"/>
                <w:right w:val="nil"/>
                <w:between w:val="nil"/>
              </w:pBdr>
              <w:spacing w:after="0" w:line="240" w:lineRule="auto"/>
              <w:rPr>
                <w:rFonts w:ascii="Cambria" w:eastAsia="Times New Roman" w:hAnsi="Cambria" w:cs="Times New Roman"/>
                <w:color w:val="000000"/>
                <w:lang w:val="id-ID" w:eastAsia="id-ID"/>
              </w:rPr>
            </w:pPr>
          </w:p>
        </w:tc>
      </w:tr>
    </w:tbl>
    <w:p w14:paraId="7A949621" w14:textId="77777777" w:rsidR="000864BB" w:rsidRPr="005735D0" w:rsidRDefault="000864BB" w:rsidP="005735D0">
      <w:pPr>
        <w:spacing w:after="0" w:line="240" w:lineRule="auto"/>
        <w:ind w:left="993" w:firstLine="720"/>
        <w:jc w:val="both"/>
        <w:rPr>
          <w:rFonts w:ascii="Cambria" w:hAnsi="Cambria" w:cs="Times New Roman"/>
        </w:rPr>
        <w:sectPr w:rsidR="000864BB" w:rsidRPr="005735D0" w:rsidSect="0054187F">
          <w:type w:val="continuous"/>
          <w:pgSz w:w="11906" w:h="16838"/>
          <w:pgMar w:top="1440" w:right="1440" w:bottom="1440" w:left="1440" w:header="708" w:footer="708" w:gutter="0"/>
          <w:cols w:space="708"/>
          <w:docGrid w:linePitch="360"/>
        </w:sectPr>
      </w:pPr>
    </w:p>
    <w:p w14:paraId="74B66783" w14:textId="6652804C" w:rsidR="000864BB" w:rsidRDefault="000864BB" w:rsidP="005735D0">
      <w:pPr>
        <w:spacing w:after="0" w:line="240" w:lineRule="auto"/>
        <w:ind w:left="567" w:firstLine="284"/>
        <w:jc w:val="both"/>
        <w:rPr>
          <w:rFonts w:ascii="Cambria" w:hAnsi="Cambria" w:cs="Times New Roman"/>
          <w:lang w:val="id-ID"/>
        </w:rPr>
      </w:pPr>
      <w:r w:rsidRPr="005735D0">
        <w:rPr>
          <w:rFonts w:ascii="Cambria" w:hAnsi="Cambria" w:cs="Times New Roman"/>
        </w:rPr>
        <w:lastRenderedPageBreak/>
        <w:t xml:space="preserve">Berdasarkan tabel </w:t>
      </w:r>
      <w:r w:rsidRPr="005735D0">
        <w:rPr>
          <w:rFonts w:ascii="Cambria" w:hAnsi="Cambria" w:cs="Times New Roman"/>
          <w:lang w:val="id-ID"/>
        </w:rPr>
        <w:t>4.5</w:t>
      </w:r>
      <w:r w:rsidRPr="005735D0">
        <w:rPr>
          <w:rFonts w:ascii="Cambria" w:hAnsi="Cambria" w:cs="Times New Roman"/>
        </w:rPr>
        <w:t>, diketahui bahwa sebelum pemeriksaan tekanan darah nilai signifikasi 0,00</w:t>
      </w:r>
      <w:r w:rsidRPr="005735D0">
        <w:rPr>
          <w:rFonts w:ascii="Cambria" w:hAnsi="Cambria" w:cs="Times New Roman"/>
          <w:lang w:val="id-ID"/>
        </w:rPr>
        <w:t>0</w:t>
      </w:r>
      <w:r w:rsidRPr="005735D0">
        <w:rPr>
          <w:rFonts w:ascii="Cambria" w:hAnsi="Cambria" w:cs="Times New Roman"/>
        </w:rPr>
        <w:t xml:space="preserve"> dan sesudah </w:t>
      </w:r>
      <w:r w:rsidRPr="005735D0">
        <w:rPr>
          <w:rFonts w:ascii="Cambria" w:hAnsi="Cambria" w:cs="Times New Roman"/>
          <w:lang w:val="id-ID"/>
        </w:rPr>
        <w:t>pemeriksaan</w:t>
      </w:r>
      <w:r w:rsidRPr="005735D0">
        <w:rPr>
          <w:rFonts w:ascii="Cambria" w:hAnsi="Cambria" w:cs="Times New Roman"/>
        </w:rPr>
        <w:t xml:space="preserve"> tekanan darah 0,000. Diketahui bahwa nilai signifikasi 0,</w:t>
      </w:r>
      <w:r w:rsidRPr="005735D0">
        <w:rPr>
          <w:rFonts w:ascii="Cambria" w:hAnsi="Cambria" w:cs="Times New Roman"/>
          <w:lang w:val="id-ID"/>
        </w:rPr>
        <w:t>001</w:t>
      </w:r>
      <w:r w:rsidRPr="005735D0">
        <w:rPr>
          <w:rFonts w:ascii="Cambria" w:hAnsi="Cambria" w:cs="Times New Roman"/>
        </w:rPr>
        <w:t xml:space="preserve"> (&lt; 0,05) yang berarti ada pengaruh pemeriksaan tekanan darah sebelum dan sesudah </w:t>
      </w:r>
      <w:r w:rsidRPr="005735D0">
        <w:rPr>
          <w:rFonts w:ascii="Cambria" w:hAnsi="Cambria" w:cs="Times New Roman"/>
          <w:lang w:val="id-ID"/>
        </w:rPr>
        <w:t xml:space="preserve">pemberian oksigen NRM dan posisi </w:t>
      </w:r>
      <w:r w:rsidRPr="005735D0">
        <w:rPr>
          <w:rFonts w:ascii="Cambria" w:hAnsi="Cambria" w:cs="Times New Roman"/>
          <w:i/>
          <w:iCs/>
          <w:lang w:val="id-ID"/>
        </w:rPr>
        <w:t>head up</w:t>
      </w:r>
      <w:r w:rsidRPr="005735D0">
        <w:rPr>
          <w:rFonts w:ascii="Cambria" w:hAnsi="Cambria" w:cs="Times New Roman"/>
          <w:lang w:val="id-ID"/>
        </w:rPr>
        <w:t xml:space="preserve"> 30° </w:t>
      </w:r>
      <w:r w:rsidRPr="005735D0">
        <w:rPr>
          <w:rFonts w:ascii="Cambria" w:hAnsi="Cambria" w:cs="Times New Roman"/>
        </w:rPr>
        <w:t xml:space="preserve">pada </w:t>
      </w:r>
      <w:r w:rsidRPr="005735D0">
        <w:rPr>
          <w:rFonts w:ascii="Cambria" w:hAnsi="Cambria" w:cs="Times New Roman"/>
          <w:lang w:val="id-ID"/>
        </w:rPr>
        <w:t xml:space="preserve">pasien </w:t>
      </w:r>
      <w:r w:rsidRPr="005735D0">
        <w:rPr>
          <w:rFonts w:ascii="Cambria" w:hAnsi="Cambria" w:cs="Times New Roman"/>
        </w:rPr>
        <w:t>cedera kepala.</w:t>
      </w:r>
    </w:p>
    <w:p w14:paraId="6E0F7567" w14:textId="77777777" w:rsidR="00520573" w:rsidRDefault="00520573" w:rsidP="005735D0">
      <w:pPr>
        <w:spacing w:after="0" w:line="240" w:lineRule="auto"/>
        <w:ind w:left="567" w:firstLine="284"/>
        <w:jc w:val="both"/>
        <w:rPr>
          <w:rFonts w:ascii="Cambria" w:hAnsi="Cambria" w:cs="Times New Roman"/>
          <w:lang w:val="id-ID"/>
        </w:rPr>
      </w:pPr>
    </w:p>
    <w:p w14:paraId="6217F198" w14:textId="77777777" w:rsidR="00520573" w:rsidRDefault="00520573" w:rsidP="005735D0">
      <w:pPr>
        <w:spacing w:after="0" w:line="240" w:lineRule="auto"/>
        <w:ind w:left="567" w:firstLine="284"/>
        <w:jc w:val="both"/>
        <w:rPr>
          <w:rFonts w:ascii="Cambria" w:hAnsi="Cambria" w:cs="Times New Roman"/>
          <w:lang w:val="id-ID"/>
        </w:rPr>
      </w:pPr>
    </w:p>
    <w:p w14:paraId="4B9C33C0" w14:textId="77777777" w:rsidR="00520573" w:rsidRPr="00520573" w:rsidRDefault="00520573" w:rsidP="005735D0">
      <w:pPr>
        <w:spacing w:after="0" w:line="240" w:lineRule="auto"/>
        <w:ind w:left="567" w:firstLine="284"/>
        <w:jc w:val="both"/>
        <w:rPr>
          <w:rFonts w:ascii="Cambria" w:hAnsi="Cambria" w:cs="Times New Roman"/>
          <w:lang w:val="id-ID"/>
        </w:rPr>
      </w:pPr>
    </w:p>
    <w:p w14:paraId="14AE0407" w14:textId="77777777" w:rsidR="000864BB" w:rsidRPr="005735D0" w:rsidRDefault="000864BB" w:rsidP="005735D0">
      <w:pPr>
        <w:pStyle w:val="ListParagraph"/>
        <w:numPr>
          <w:ilvl w:val="4"/>
          <w:numId w:val="11"/>
        </w:numPr>
        <w:spacing w:after="0" w:line="240" w:lineRule="auto"/>
        <w:ind w:left="567" w:hanging="283"/>
        <w:rPr>
          <w:rFonts w:ascii="Cambria" w:eastAsia="Calibri" w:hAnsi="Cambria" w:cs="Times New Roman"/>
          <w:lang w:val="id-ID"/>
        </w:rPr>
      </w:pPr>
      <w:r w:rsidRPr="005735D0">
        <w:rPr>
          <w:rFonts w:ascii="Cambria" w:hAnsi="Cambria" w:cs="Times New Roman"/>
          <w:i/>
          <w:iCs/>
          <w:lang w:val="id-ID"/>
        </w:rPr>
        <w:lastRenderedPageBreak/>
        <w:t>Mean</w:t>
      </w:r>
      <w:r w:rsidRPr="005735D0">
        <w:rPr>
          <w:rFonts w:ascii="Cambria" w:eastAsia="Calibri" w:hAnsi="Cambria" w:cs="Times New Roman"/>
          <w:i/>
          <w:iCs/>
          <w:lang w:val="id-ID"/>
        </w:rPr>
        <w:t xml:space="preserve"> </w:t>
      </w:r>
      <w:r w:rsidRPr="005735D0">
        <w:rPr>
          <w:rFonts w:ascii="Cambria" w:hAnsi="Cambria" w:cs="Times New Roman"/>
          <w:i/>
          <w:iCs/>
        </w:rPr>
        <w:t>Arterial</w:t>
      </w:r>
      <w:r w:rsidRPr="005735D0">
        <w:rPr>
          <w:rFonts w:ascii="Cambria" w:eastAsia="Calibri" w:hAnsi="Cambria" w:cs="Times New Roman"/>
          <w:i/>
          <w:iCs/>
          <w:lang w:val="id-ID"/>
        </w:rPr>
        <w:t xml:space="preserve"> Pressure</w:t>
      </w:r>
      <w:r w:rsidRPr="005735D0">
        <w:rPr>
          <w:rFonts w:ascii="Cambria" w:eastAsia="Calibri" w:hAnsi="Cambria" w:cs="Times New Roman"/>
          <w:lang w:val="id-ID"/>
        </w:rPr>
        <w:t xml:space="preserve"> (MAP)</w:t>
      </w:r>
    </w:p>
    <w:p w14:paraId="72DD488C" w14:textId="77777777" w:rsidR="000864BB" w:rsidRPr="005735D0" w:rsidRDefault="000864BB" w:rsidP="005735D0">
      <w:pPr>
        <w:pStyle w:val="ListParagraph"/>
        <w:spacing w:after="0" w:line="240" w:lineRule="auto"/>
        <w:ind w:left="1560" w:hanging="993"/>
        <w:jc w:val="both"/>
        <w:rPr>
          <w:rFonts w:ascii="Cambria" w:eastAsia="Calibri" w:hAnsi="Cambria" w:cs="Times New Roman"/>
          <w:lang w:val="id-ID"/>
        </w:rPr>
      </w:pPr>
      <w:r w:rsidRPr="005735D0">
        <w:rPr>
          <w:rFonts w:ascii="Cambria" w:eastAsia="Calibri" w:hAnsi="Cambria" w:cs="Times New Roman"/>
          <w:lang w:val="id-ID"/>
        </w:rPr>
        <w:t xml:space="preserve">Tabel 4.6 Perbedaan Kestabilan Hemodinamik (MAP) Sebelum dan Sesudah Pemberian </w:t>
      </w:r>
      <w:r w:rsidRPr="005735D0">
        <w:rPr>
          <w:rFonts w:ascii="Cambria" w:hAnsi="Cambria" w:cs="Times New Roman"/>
          <w:lang w:val="id-ID"/>
        </w:rPr>
        <w:t>Oksigenasi</w:t>
      </w:r>
      <w:r w:rsidRPr="005735D0">
        <w:rPr>
          <w:rFonts w:ascii="Cambria" w:eastAsia="Calibri" w:hAnsi="Cambria" w:cs="Times New Roman"/>
          <w:lang w:val="id-ID"/>
        </w:rPr>
        <w:t xml:space="preserve"> dan Posisi </w:t>
      </w:r>
      <w:r w:rsidRPr="005735D0">
        <w:rPr>
          <w:rFonts w:ascii="Cambria" w:eastAsia="Calibri" w:hAnsi="Cambria" w:cs="Times New Roman"/>
          <w:i/>
          <w:iCs/>
          <w:lang w:val="id-ID"/>
        </w:rPr>
        <w:t>Head Up</w:t>
      </w:r>
      <w:r w:rsidRPr="005735D0">
        <w:rPr>
          <w:rFonts w:ascii="Cambria" w:eastAsia="Calibri" w:hAnsi="Cambria" w:cs="Times New Roman"/>
          <w:lang w:val="id-ID"/>
        </w:rPr>
        <w:t xml:space="preserve"> 30° Pada Pasien Cedera Kepala di RS. dr. R. Soeprapto Cepu</w:t>
      </w:r>
    </w:p>
    <w:tbl>
      <w:tblPr>
        <w:tblW w:w="6608" w:type="dxa"/>
        <w:tblInd w:w="1668"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285"/>
        <w:gridCol w:w="1079"/>
        <w:gridCol w:w="1079"/>
        <w:gridCol w:w="1079"/>
        <w:gridCol w:w="1086"/>
      </w:tblGrid>
      <w:tr w:rsidR="000864BB" w:rsidRPr="005735D0" w14:paraId="593B8D61" w14:textId="77777777" w:rsidTr="000864BB">
        <w:trPr>
          <w:trHeight w:val="324"/>
        </w:trPr>
        <w:tc>
          <w:tcPr>
            <w:tcW w:w="2285" w:type="dxa"/>
            <w:shd w:val="clear" w:color="auto" w:fill="auto"/>
            <w:vAlign w:val="bottom"/>
          </w:tcPr>
          <w:p w14:paraId="2E35120E" w14:textId="77777777" w:rsidR="000864BB" w:rsidRPr="005735D0" w:rsidRDefault="000864BB" w:rsidP="005735D0">
            <w:pPr>
              <w:spacing w:after="0" w:line="240" w:lineRule="auto"/>
              <w:jc w:val="center"/>
              <w:rPr>
                <w:rFonts w:ascii="Cambria" w:eastAsia="Times New Roman" w:hAnsi="Cambria" w:cs="Times New Roman"/>
                <w:b/>
                <w:lang w:val="id-ID" w:eastAsia="id-ID"/>
              </w:rPr>
            </w:pPr>
            <w:r w:rsidRPr="005735D0">
              <w:rPr>
                <w:rFonts w:ascii="Cambria" w:eastAsia="Times New Roman" w:hAnsi="Cambria" w:cs="Times New Roman"/>
                <w:b/>
                <w:lang w:val="id-ID" w:eastAsia="id-ID"/>
              </w:rPr>
              <w:t xml:space="preserve">Pemberian Oksigen dan Posisi </w:t>
            </w:r>
            <w:r w:rsidRPr="005735D0">
              <w:rPr>
                <w:rFonts w:ascii="Cambria" w:eastAsia="Times New Roman" w:hAnsi="Cambria" w:cs="Times New Roman"/>
                <w:b/>
                <w:i/>
                <w:lang w:val="id-ID" w:eastAsia="id-ID"/>
              </w:rPr>
              <w:t>Head Up</w:t>
            </w:r>
            <w:r w:rsidRPr="005735D0">
              <w:rPr>
                <w:rFonts w:ascii="Cambria" w:eastAsia="Times New Roman" w:hAnsi="Cambria" w:cs="Times New Roman"/>
                <w:b/>
                <w:lang w:val="id-ID" w:eastAsia="id-ID"/>
              </w:rPr>
              <w:t xml:space="preserve"> 30° Terhadap MAP</w:t>
            </w:r>
          </w:p>
        </w:tc>
        <w:tc>
          <w:tcPr>
            <w:tcW w:w="1079" w:type="dxa"/>
          </w:tcPr>
          <w:p w14:paraId="45026BD7"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p w14:paraId="08EFFF42"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N</w:t>
            </w:r>
          </w:p>
        </w:tc>
        <w:tc>
          <w:tcPr>
            <w:tcW w:w="1079" w:type="dxa"/>
            <w:shd w:val="clear" w:color="auto" w:fill="auto"/>
            <w:vAlign w:val="bottom"/>
          </w:tcPr>
          <w:p w14:paraId="7A204CE2"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Mean</w:t>
            </w:r>
          </w:p>
          <w:p w14:paraId="44326600"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1079" w:type="dxa"/>
            <w:shd w:val="clear" w:color="auto" w:fill="auto"/>
            <w:vAlign w:val="bottom"/>
          </w:tcPr>
          <w:p w14:paraId="5C7FD70E"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P-Value</w:t>
            </w:r>
          </w:p>
          <w:p w14:paraId="2F6A11BF"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1086" w:type="dxa"/>
            <w:shd w:val="clear" w:color="auto" w:fill="auto"/>
            <w:vAlign w:val="bottom"/>
          </w:tcPr>
          <w:p w14:paraId="1337A82D"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Sig. (2-Tailed)</w:t>
            </w:r>
          </w:p>
        </w:tc>
      </w:tr>
      <w:tr w:rsidR="000864BB" w:rsidRPr="005735D0" w14:paraId="41E495A5" w14:textId="77777777" w:rsidTr="000864BB">
        <w:trPr>
          <w:trHeight w:val="324"/>
        </w:trPr>
        <w:tc>
          <w:tcPr>
            <w:tcW w:w="2285" w:type="dxa"/>
            <w:shd w:val="clear" w:color="auto" w:fill="auto"/>
            <w:vAlign w:val="bottom"/>
          </w:tcPr>
          <w:p w14:paraId="5CABA392" w14:textId="77777777" w:rsidR="000864BB" w:rsidRPr="005735D0" w:rsidRDefault="000864BB" w:rsidP="005735D0">
            <w:pPr>
              <w:spacing w:after="0" w:line="240" w:lineRule="auto"/>
              <w:rPr>
                <w:rFonts w:ascii="Cambria" w:eastAsia="Times New Roman" w:hAnsi="Cambria" w:cs="Times New Roman"/>
                <w:b/>
                <w:lang w:val="id-ID" w:eastAsia="id-ID"/>
              </w:rPr>
            </w:pPr>
            <w:r w:rsidRPr="005735D0">
              <w:rPr>
                <w:rFonts w:ascii="Cambria" w:eastAsia="Times New Roman" w:hAnsi="Cambria" w:cs="Times New Roman"/>
                <w:b/>
                <w:lang w:val="id-ID" w:eastAsia="id-ID"/>
              </w:rPr>
              <w:t>Sebelum</w:t>
            </w:r>
          </w:p>
        </w:tc>
        <w:tc>
          <w:tcPr>
            <w:tcW w:w="1079" w:type="dxa"/>
          </w:tcPr>
          <w:p w14:paraId="3FAEF001"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1079" w:type="dxa"/>
            <w:shd w:val="clear" w:color="auto" w:fill="auto"/>
            <w:vAlign w:val="bottom"/>
          </w:tcPr>
          <w:p w14:paraId="353A39A5"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63,70</w:t>
            </w:r>
          </w:p>
        </w:tc>
        <w:tc>
          <w:tcPr>
            <w:tcW w:w="1079" w:type="dxa"/>
            <w:shd w:val="clear" w:color="auto" w:fill="auto"/>
            <w:vAlign w:val="bottom"/>
          </w:tcPr>
          <w:p w14:paraId="15C23C45"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1086" w:type="dxa"/>
            <w:vMerge w:val="restart"/>
            <w:shd w:val="clear" w:color="auto" w:fill="auto"/>
            <w:vAlign w:val="bottom"/>
          </w:tcPr>
          <w:p w14:paraId="578EE7ED"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p w14:paraId="2064462B" w14:textId="77777777" w:rsidR="000864BB" w:rsidRPr="005735D0" w:rsidRDefault="000864BB" w:rsidP="005735D0">
            <w:pPr>
              <w:spacing w:after="0" w:line="240" w:lineRule="auto"/>
              <w:rPr>
                <w:rFonts w:ascii="Cambria" w:eastAsia="Times New Roman" w:hAnsi="Cambria" w:cs="Times New Roman"/>
                <w:color w:val="000000"/>
                <w:lang w:val="id-ID" w:eastAsia="id-ID"/>
              </w:rPr>
            </w:pPr>
          </w:p>
        </w:tc>
      </w:tr>
      <w:tr w:rsidR="000864BB" w:rsidRPr="005735D0" w14:paraId="06B48B25" w14:textId="77777777" w:rsidTr="000864BB">
        <w:trPr>
          <w:trHeight w:val="324"/>
        </w:trPr>
        <w:tc>
          <w:tcPr>
            <w:tcW w:w="2285" w:type="dxa"/>
            <w:shd w:val="clear" w:color="auto" w:fill="auto"/>
            <w:vAlign w:val="bottom"/>
          </w:tcPr>
          <w:p w14:paraId="794DB35B" w14:textId="77777777" w:rsidR="000864BB" w:rsidRPr="005735D0" w:rsidRDefault="000864BB" w:rsidP="005735D0">
            <w:pPr>
              <w:spacing w:after="0" w:line="240" w:lineRule="auto"/>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Sesudah</w:t>
            </w:r>
          </w:p>
        </w:tc>
        <w:tc>
          <w:tcPr>
            <w:tcW w:w="1079" w:type="dxa"/>
          </w:tcPr>
          <w:p w14:paraId="34E690C9"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1079" w:type="dxa"/>
            <w:shd w:val="clear" w:color="auto" w:fill="auto"/>
            <w:vAlign w:val="bottom"/>
          </w:tcPr>
          <w:p w14:paraId="0C4D4A10"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65,93</w:t>
            </w:r>
          </w:p>
        </w:tc>
        <w:tc>
          <w:tcPr>
            <w:tcW w:w="1079" w:type="dxa"/>
            <w:shd w:val="clear" w:color="auto" w:fill="auto"/>
            <w:vAlign w:val="bottom"/>
          </w:tcPr>
          <w:p w14:paraId="0C1EEF87"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1086" w:type="dxa"/>
            <w:vMerge/>
            <w:shd w:val="clear" w:color="auto" w:fill="auto"/>
            <w:vAlign w:val="bottom"/>
          </w:tcPr>
          <w:p w14:paraId="19D7CBDD" w14:textId="77777777" w:rsidR="000864BB" w:rsidRPr="005735D0" w:rsidRDefault="000864BB" w:rsidP="005735D0">
            <w:pPr>
              <w:widowControl w:val="0"/>
              <w:pBdr>
                <w:top w:val="nil"/>
                <w:left w:val="nil"/>
                <w:bottom w:val="nil"/>
                <w:right w:val="nil"/>
                <w:between w:val="nil"/>
              </w:pBdr>
              <w:spacing w:after="0" w:line="240" w:lineRule="auto"/>
              <w:rPr>
                <w:rFonts w:ascii="Cambria" w:eastAsia="Times New Roman" w:hAnsi="Cambria" w:cs="Times New Roman"/>
                <w:color w:val="000000"/>
                <w:lang w:val="id-ID" w:eastAsia="id-ID"/>
              </w:rPr>
            </w:pPr>
          </w:p>
        </w:tc>
      </w:tr>
    </w:tbl>
    <w:p w14:paraId="0629E835" w14:textId="5537ECB2" w:rsidR="000864BB" w:rsidRPr="00520573" w:rsidRDefault="000864BB" w:rsidP="00520573">
      <w:pPr>
        <w:spacing w:after="0" w:line="240" w:lineRule="auto"/>
        <w:ind w:left="567" w:firstLine="284"/>
        <w:jc w:val="both"/>
        <w:rPr>
          <w:rFonts w:ascii="Cambria" w:hAnsi="Cambria" w:cs="Times New Roman"/>
          <w:lang w:val="id-ID"/>
        </w:rPr>
      </w:pPr>
      <w:r w:rsidRPr="005735D0">
        <w:rPr>
          <w:rFonts w:ascii="Cambria" w:hAnsi="Cambria" w:cs="Times New Roman"/>
        </w:rPr>
        <w:t xml:space="preserve">Berdasarkan tabel </w:t>
      </w:r>
      <w:r w:rsidRPr="005735D0">
        <w:rPr>
          <w:rFonts w:ascii="Cambria" w:hAnsi="Cambria" w:cs="Times New Roman"/>
          <w:lang w:val="id-ID"/>
        </w:rPr>
        <w:t>4.6</w:t>
      </w:r>
      <w:r w:rsidRPr="005735D0">
        <w:rPr>
          <w:rFonts w:ascii="Cambria" w:hAnsi="Cambria" w:cs="Times New Roman"/>
        </w:rPr>
        <w:t xml:space="preserve">, diketahui bahwa sebelum </w:t>
      </w:r>
      <w:r w:rsidRPr="005735D0">
        <w:rPr>
          <w:rFonts w:ascii="Cambria" w:hAnsi="Cambria" w:cs="Times New Roman"/>
          <w:i/>
          <w:iCs/>
          <w:lang w:val="id-ID"/>
        </w:rPr>
        <w:t>pemeriksaan</w:t>
      </w:r>
      <w:r w:rsidRPr="005735D0">
        <w:rPr>
          <w:rFonts w:ascii="Cambria" w:hAnsi="Cambria" w:cs="Times New Roman"/>
        </w:rPr>
        <w:t xml:space="preserve"> penghitungan MAP nilai signifikasi 0,000 dan sesudah pemeriksaan </w:t>
      </w:r>
      <w:r w:rsidRPr="005735D0">
        <w:rPr>
          <w:rFonts w:ascii="Cambria" w:hAnsi="Cambria" w:cs="Times New Roman"/>
          <w:lang w:val="id-ID"/>
        </w:rPr>
        <w:t>penghitungan</w:t>
      </w:r>
      <w:r w:rsidRPr="005735D0">
        <w:rPr>
          <w:rFonts w:ascii="Cambria" w:hAnsi="Cambria" w:cs="Times New Roman"/>
        </w:rPr>
        <w:t xml:space="preserve"> MAP 0,000. Diketahui bahwa nilai signifikasi 0,0</w:t>
      </w:r>
      <w:r w:rsidRPr="005735D0">
        <w:rPr>
          <w:rFonts w:ascii="Cambria" w:hAnsi="Cambria" w:cs="Times New Roman"/>
          <w:lang w:val="id-ID"/>
        </w:rPr>
        <w:t>00</w:t>
      </w:r>
      <w:r w:rsidRPr="005735D0">
        <w:rPr>
          <w:rFonts w:ascii="Cambria" w:hAnsi="Cambria" w:cs="Times New Roman"/>
        </w:rPr>
        <w:t xml:space="preserve"> (&lt; 0,0</w:t>
      </w:r>
      <w:r w:rsidRPr="005735D0">
        <w:rPr>
          <w:rFonts w:ascii="Cambria" w:hAnsi="Cambria" w:cs="Times New Roman"/>
          <w:lang w:val="id-ID"/>
        </w:rPr>
        <w:t>05</w:t>
      </w:r>
      <w:r w:rsidRPr="005735D0">
        <w:rPr>
          <w:rFonts w:ascii="Cambria" w:hAnsi="Cambria" w:cs="Times New Roman"/>
        </w:rPr>
        <w:t>) yang berarti ada pengaruh pemeriksaan penghitungan MAP sebelum dan sesudah</w:t>
      </w:r>
      <w:r w:rsidRPr="005735D0">
        <w:rPr>
          <w:rFonts w:ascii="Cambria" w:hAnsi="Cambria" w:cs="Times New Roman"/>
          <w:lang w:val="id-ID"/>
        </w:rPr>
        <w:t xml:space="preserve"> pemberian oksigen dan posisi </w:t>
      </w:r>
      <w:r w:rsidRPr="005735D0">
        <w:rPr>
          <w:rFonts w:ascii="Cambria" w:hAnsi="Cambria" w:cs="Times New Roman"/>
          <w:i/>
          <w:iCs/>
          <w:lang w:val="id-ID"/>
        </w:rPr>
        <w:t>head up</w:t>
      </w:r>
      <w:r w:rsidRPr="005735D0">
        <w:rPr>
          <w:rFonts w:ascii="Cambria" w:hAnsi="Cambria" w:cs="Times New Roman"/>
          <w:lang w:val="id-ID"/>
        </w:rPr>
        <w:t xml:space="preserve"> 30° </w:t>
      </w:r>
      <w:r w:rsidRPr="005735D0">
        <w:rPr>
          <w:rFonts w:ascii="Cambria" w:hAnsi="Cambria" w:cs="Times New Roman"/>
        </w:rPr>
        <w:t xml:space="preserve">pada </w:t>
      </w:r>
      <w:r w:rsidRPr="005735D0">
        <w:rPr>
          <w:rFonts w:ascii="Cambria" w:hAnsi="Cambria" w:cs="Times New Roman"/>
          <w:lang w:val="id-ID"/>
        </w:rPr>
        <w:t xml:space="preserve">pasien </w:t>
      </w:r>
      <w:r w:rsidRPr="005735D0">
        <w:rPr>
          <w:rFonts w:ascii="Cambria" w:hAnsi="Cambria" w:cs="Times New Roman"/>
        </w:rPr>
        <w:t>cedera kepala.</w:t>
      </w:r>
    </w:p>
    <w:p w14:paraId="10BDDA3A" w14:textId="77777777" w:rsidR="000864BB" w:rsidRPr="005735D0" w:rsidRDefault="000864BB" w:rsidP="005735D0">
      <w:pPr>
        <w:pStyle w:val="ListParagraph"/>
        <w:numPr>
          <w:ilvl w:val="4"/>
          <w:numId w:val="11"/>
        </w:numPr>
        <w:spacing w:after="0" w:line="240" w:lineRule="auto"/>
        <w:ind w:left="567" w:hanging="283"/>
        <w:rPr>
          <w:rFonts w:ascii="Cambria" w:eastAsia="Calibri" w:hAnsi="Cambria" w:cs="Times New Roman"/>
          <w:lang w:val="id-ID"/>
        </w:rPr>
      </w:pPr>
      <w:r w:rsidRPr="005735D0">
        <w:rPr>
          <w:rFonts w:ascii="Cambria" w:eastAsia="Calibri" w:hAnsi="Cambria" w:cs="Times New Roman"/>
        </w:rPr>
        <w:t xml:space="preserve">Saturasi </w:t>
      </w:r>
      <w:r w:rsidRPr="005735D0">
        <w:rPr>
          <w:rFonts w:ascii="Cambria" w:eastAsia="Calibri" w:hAnsi="Cambria" w:cs="Times New Roman"/>
          <w:lang w:val="id-ID"/>
        </w:rPr>
        <w:t>Oksigen (SpO2)</w:t>
      </w:r>
    </w:p>
    <w:p w14:paraId="5E69938C" w14:textId="77777777" w:rsidR="000864BB" w:rsidRPr="005735D0" w:rsidRDefault="000864BB" w:rsidP="005735D0">
      <w:pPr>
        <w:pStyle w:val="ListParagraph"/>
        <w:spacing w:after="0" w:line="240" w:lineRule="auto"/>
        <w:ind w:left="1560" w:hanging="993"/>
        <w:jc w:val="both"/>
        <w:rPr>
          <w:rFonts w:ascii="Cambria" w:eastAsia="Calibri" w:hAnsi="Cambria" w:cs="Times New Roman"/>
          <w:lang w:val="id-ID"/>
        </w:rPr>
      </w:pPr>
      <w:r w:rsidRPr="005735D0">
        <w:rPr>
          <w:rFonts w:ascii="Cambria" w:eastAsia="Calibri" w:hAnsi="Cambria" w:cs="Times New Roman"/>
          <w:lang w:val="id-ID"/>
        </w:rPr>
        <w:t xml:space="preserve">Tabel 4.7 Perbedaan Kestabilan Hemodinamik (SpO2) Sebelum dan Sesudah Pemberian Oksigenasi NRM dan </w:t>
      </w:r>
      <w:r w:rsidRPr="005735D0">
        <w:rPr>
          <w:rFonts w:ascii="Cambria" w:hAnsi="Cambria" w:cs="Times New Roman"/>
          <w:lang w:val="id-ID"/>
        </w:rPr>
        <w:t>Posisi</w:t>
      </w:r>
      <w:r w:rsidRPr="005735D0">
        <w:rPr>
          <w:rFonts w:ascii="Cambria" w:eastAsia="Calibri" w:hAnsi="Cambria" w:cs="Times New Roman"/>
          <w:lang w:val="id-ID"/>
        </w:rPr>
        <w:t xml:space="preserve"> </w:t>
      </w:r>
      <w:r w:rsidRPr="005735D0">
        <w:rPr>
          <w:rFonts w:ascii="Cambria" w:eastAsia="Calibri" w:hAnsi="Cambria" w:cs="Times New Roman"/>
          <w:i/>
          <w:iCs/>
          <w:lang w:val="id-ID"/>
        </w:rPr>
        <w:t>Head Up</w:t>
      </w:r>
      <w:r w:rsidRPr="005735D0">
        <w:rPr>
          <w:rFonts w:ascii="Cambria" w:eastAsia="Calibri" w:hAnsi="Cambria" w:cs="Times New Roman"/>
          <w:lang w:val="id-ID"/>
        </w:rPr>
        <w:t xml:space="preserve"> 30° Pada Pasien Cedera Kepala di RS. dr. R. Soeprapto Cepu</w:t>
      </w:r>
    </w:p>
    <w:tbl>
      <w:tblPr>
        <w:tblW w:w="6636" w:type="dxa"/>
        <w:tblInd w:w="1668"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397"/>
        <w:gridCol w:w="940"/>
        <w:gridCol w:w="940"/>
        <w:gridCol w:w="1098"/>
        <w:gridCol w:w="1261"/>
      </w:tblGrid>
      <w:tr w:rsidR="000864BB" w:rsidRPr="005735D0" w14:paraId="6BBC0404" w14:textId="77777777" w:rsidTr="000864BB">
        <w:trPr>
          <w:trHeight w:val="303"/>
        </w:trPr>
        <w:tc>
          <w:tcPr>
            <w:tcW w:w="2397" w:type="dxa"/>
            <w:shd w:val="clear" w:color="auto" w:fill="auto"/>
            <w:vAlign w:val="bottom"/>
          </w:tcPr>
          <w:p w14:paraId="134E4FB5" w14:textId="77777777" w:rsidR="000864BB" w:rsidRPr="005735D0" w:rsidRDefault="000864BB" w:rsidP="005735D0">
            <w:pPr>
              <w:spacing w:after="0" w:line="240" w:lineRule="auto"/>
              <w:jc w:val="center"/>
              <w:rPr>
                <w:rFonts w:ascii="Cambria" w:eastAsia="Times New Roman" w:hAnsi="Cambria" w:cs="Times New Roman"/>
                <w:b/>
                <w:lang w:val="id-ID" w:eastAsia="id-ID"/>
              </w:rPr>
            </w:pPr>
            <w:r w:rsidRPr="005735D0">
              <w:rPr>
                <w:rFonts w:ascii="Cambria" w:eastAsia="Times New Roman" w:hAnsi="Cambria" w:cs="Times New Roman"/>
                <w:b/>
                <w:lang w:val="id-ID" w:eastAsia="id-ID"/>
              </w:rPr>
              <w:t xml:space="preserve">Pemberian Oksigen NRM dan Posisi </w:t>
            </w:r>
            <w:r w:rsidRPr="005735D0">
              <w:rPr>
                <w:rFonts w:ascii="Cambria" w:eastAsia="Times New Roman" w:hAnsi="Cambria" w:cs="Times New Roman"/>
                <w:b/>
                <w:i/>
                <w:lang w:val="id-ID" w:eastAsia="id-ID"/>
              </w:rPr>
              <w:t>Head Up</w:t>
            </w:r>
            <w:r w:rsidRPr="005735D0">
              <w:rPr>
                <w:rFonts w:ascii="Cambria" w:eastAsia="Times New Roman" w:hAnsi="Cambria" w:cs="Times New Roman"/>
                <w:b/>
                <w:lang w:val="id-ID" w:eastAsia="id-ID"/>
              </w:rPr>
              <w:t xml:space="preserve"> 30° Terhadap SPO2</w:t>
            </w:r>
          </w:p>
        </w:tc>
        <w:tc>
          <w:tcPr>
            <w:tcW w:w="940" w:type="dxa"/>
          </w:tcPr>
          <w:p w14:paraId="3E54912B"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p w14:paraId="2A55D565" w14:textId="77777777" w:rsidR="000031DD" w:rsidRDefault="000031DD" w:rsidP="005735D0">
            <w:pPr>
              <w:spacing w:after="0" w:line="240" w:lineRule="auto"/>
              <w:jc w:val="center"/>
              <w:rPr>
                <w:rFonts w:ascii="Cambria" w:eastAsia="Times New Roman" w:hAnsi="Cambria" w:cs="Times New Roman"/>
                <w:b/>
                <w:color w:val="000000"/>
                <w:lang w:val="id-ID" w:eastAsia="id-ID"/>
              </w:rPr>
            </w:pPr>
          </w:p>
          <w:p w14:paraId="4D520439"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N</w:t>
            </w:r>
          </w:p>
        </w:tc>
        <w:tc>
          <w:tcPr>
            <w:tcW w:w="940" w:type="dxa"/>
            <w:shd w:val="clear" w:color="auto" w:fill="auto"/>
            <w:vAlign w:val="bottom"/>
          </w:tcPr>
          <w:p w14:paraId="5E78E43C"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Mean</w:t>
            </w:r>
          </w:p>
          <w:p w14:paraId="5ED8B05B"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1098" w:type="dxa"/>
            <w:shd w:val="clear" w:color="auto" w:fill="auto"/>
            <w:vAlign w:val="bottom"/>
          </w:tcPr>
          <w:p w14:paraId="39F275BD"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P-Value</w:t>
            </w:r>
          </w:p>
          <w:p w14:paraId="259BB5F8"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1261" w:type="dxa"/>
            <w:shd w:val="clear" w:color="auto" w:fill="auto"/>
            <w:vAlign w:val="bottom"/>
          </w:tcPr>
          <w:p w14:paraId="61A0AA8E"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Sig. (2-Tailed)</w:t>
            </w:r>
          </w:p>
        </w:tc>
      </w:tr>
      <w:tr w:rsidR="000864BB" w:rsidRPr="005735D0" w14:paraId="2B1190CE" w14:textId="77777777" w:rsidTr="000864BB">
        <w:trPr>
          <w:trHeight w:val="303"/>
        </w:trPr>
        <w:tc>
          <w:tcPr>
            <w:tcW w:w="2397" w:type="dxa"/>
            <w:shd w:val="clear" w:color="auto" w:fill="auto"/>
            <w:vAlign w:val="bottom"/>
          </w:tcPr>
          <w:p w14:paraId="26F30604" w14:textId="77777777" w:rsidR="000864BB" w:rsidRPr="005735D0" w:rsidRDefault="000864BB" w:rsidP="005735D0">
            <w:pPr>
              <w:spacing w:after="0" w:line="240" w:lineRule="auto"/>
              <w:rPr>
                <w:rFonts w:ascii="Cambria" w:eastAsia="Times New Roman" w:hAnsi="Cambria" w:cs="Times New Roman"/>
                <w:b/>
                <w:lang w:val="id-ID" w:eastAsia="id-ID"/>
              </w:rPr>
            </w:pPr>
            <w:r w:rsidRPr="005735D0">
              <w:rPr>
                <w:rFonts w:ascii="Cambria" w:eastAsia="Times New Roman" w:hAnsi="Cambria" w:cs="Times New Roman"/>
                <w:b/>
                <w:lang w:val="id-ID" w:eastAsia="id-ID"/>
              </w:rPr>
              <w:t>Sebelum</w:t>
            </w:r>
          </w:p>
        </w:tc>
        <w:tc>
          <w:tcPr>
            <w:tcW w:w="940" w:type="dxa"/>
          </w:tcPr>
          <w:p w14:paraId="543A84F8"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40" w:type="dxa"/>
            <w:shd w:val="clear" w:color="auto" w:fill="auto"/>
            <w:vAlign w:val="bottom"/>
          </w:tcPr>
          <w:p w14:paraId="640BFCCD"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90,30</w:t>
            </w:r>
          </w:p>
        </w:tc>
        <w:tc>
          <w:tcPr>
            <w:tcW w:w="1098" w:type="dxa"/>
            <w:shd w:val="clear" w:color="auto" w:fill="auto"/>
            <w:vAlign w:val="bottom"/>
          </w:tcPr>
          <w:p w14:paraId="3AEE3517"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1261" w:type="dxa"/>
            <w:vMerge w:val="restart"/>
            <w:shd w:val="clear" w:color="auto" w:fill="auto"/>
            <w:vAlign w:val="bottom"/>
          </w:tcPr>
          <w:p w14:paraId="5F778D6B"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0,002</w:t>
            </w:r>
          </w:p>
          <w:p w14:paraId="08792874"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p>
        </w:tc>
      </w:tr>
      <w:tr w:rsidR="000864BB" w:rsidRPr="005735D0" w14:paraId="44D57243" w14:textId="77777777" w:rsidTr="000864BB">
        <w:trPr>
          <w:trHeight w:val="303"/>
        </w:trPr>
        <w:tc>
          <w:tcPr>
            <w:tcW w:w="2397" w:type="dxa"/>
            <w:shd w:val="clear" w:color="auto" w:fill="auto"/>
            <w:vAlign w:val="bottom"/>
          </w:tcPr>
          <w:p w14:paraId="5BECFE2F" w14:textId="77777777" w:rsidR="000864BB" w:rsidRPr="005735D0" w:rsidRDefault="000864BB" w:rsidP="005735D0">
            <w:pPr>
              <w:spacing w:after="0" w:line="240" w:lineRule="auto"/>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Sesudah</w:t>
            </w:r>
          </w:p>
        </w:tc>
        <w:tc>
          <w:tcPr>
            <w:tcW w:w="940" w:type="dxa"/>
          </w:tcPr>
          <w:p w14:paraId="2DE038A0"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40" w:type="dxa"/>
            <w:shd w:val="clear" w:color="auto" w:fill="auto"/>
            <w:vAlign w:val="bottom"/>
          </w:tcPr>
          <w:p w14:paraId="0DE92D04"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90,97</w:t>
            </w:r>
          </w:p>
        </w:tc>
        <w:tc>
          <w:tcPr>
            <w:tcW w:w="1098" w:type="dxa"/>
            <w:shd w:val="clear" w:color="auto" w:fill="auto"/>
            <w:vAlign w:val="bottom"/>
          </w:tcPr>
          <w:p w14:paraId="4570B297"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1261" w:type="dxa"/>
            <w:vMerge/>
            <w:shd w:val="clear" w:color="auto" w:fill="auto"/>
            <w:vAlign w:val="bottom"/>
          </w:tcPr>
          <w:p w14:paraId="0F803748" w14:textId="77777777" w:rsidR="000864BB" w:rsidRPr="005735D0" w:rsidRDefault="000864BB" w:rsidP="005735D0">
            <w:pPr>
              <w:widowControl w:val="0"/>
              <w:pBdr>
                <w:top w:val="nil"/>
                <w:left w:val="nil"/>
                <w:bottom w:val="nil"/>
                <w:right w:val="nil"/>
                <w:between w:val="nil"/>
              </w:pBdr>
              <w:spacing w:after="0" w:line="240" w:lineRule="auto"/>
              <w:rPr>
                <w:rFonts w:ascii="Cambria" w:eastAsia="Times New Roman" w:hAnsi="Cambria" w:cs="Times New Roman"/>
                <w:color w:val="000000"/>
                <w:lang w:val="id-ID" w:eastAsia="id-ID"/>
              </w:rPr>
            </w:pPr>
          </w:p>
        </w:tc>
      </w:tr>
    </w:tbl>
    <w:p w14:paraId="4B8D5B84" w14:textId="77777777" w:rsidR="000864BB" w:rsidRPr="005735D0" w:rsidRDefault="000864BB" w:rsidP="005735D0">
      <w:pPr>
        <w:pStyle w:val="ListParagraph"/>
        <w:numPr>
          <w:ilvl w:val="4"/>
          <w:numId w:val="3"/>
        </w:numPr>
        <w:spacing w:after="0" w:line="240" w:lineRule="auto"/>
        <w:ind w:left="567" w:hanging="283"/>
        <w:rPr>
          <w:rFonts w:ascii="Cambria" w:hAnsi="Cambria" w:cs="Times New Roman"/>
          <w:lang w:val="id-ID"/>
        </w:rPr>
        <w:sectPr w:rsidR="000864BB" w:rsidRPr="005735D0" w:rsidSect="00F8395D">
          <w:headerReference w:type="default" r:id="rId19"/>
          <w:type w:val="continuous"/>
          <w:pgSz w:w="11906" w:h="16838"/>
          <w:pgMar w:top="1440" w:right="1440" w:bottom="1440" w:left="1440" w:header="567" w:footer="0" w:gutter="0"/>
          <w:cols w:space="708"/>
          <w:docGrid w:linePitch="360"/>
        </w:sectPr>
      </w:pPr>
    </w:p>
    <w:p w14:paraId="08FCB55E" w14:textId="002E5778" w:rsidR="000864BB" w:rsidRPr="00520573" w:rsidRDefault="000864BB" w:rsidP="005735D0">
      <w:pPr>
        <w:spacing w:after="0" w:line="240" w:lineRule="auto"/>
        <w:ind w:left="567" w:firstLine="284"/>
        <w:jc w:val="both"/>
        <w:rPr>
          <w:rFonts w:ascii="Cambria" w:hAnsi="Cambria" w:cs="Times New Roman"/>
          <w:lang w:val="id-ID"/>
        </w:rPr>
        <w:sectPr w:rsidR="000864BB" w:rsidRPr="00520573" w:rsidSect="0054187F">
          <w:type w:val="continuous"/>
          <w:pgSz w:w="11906" w:h="16838"/>
          <w:pgMar w:top="1440" w:right="1440" w:bottom="1440" w:left="1440" w:header="708" w:footer="708" w:gutter="0"/>
          <w:cols w:space="708"/>
          <w:docGrid w:linePitch="360"/>
        </w:sectPr>
      </w:pPr>
      <w:r w:rsidRPr="005735D0">
        <w:rPr>
          <w:rFonts w:ascii="Cambria" w:hAnsi="Cambria" w:cs="Times New Roman"/>
        </w:rPr>
        <w:lastRenderedPageBreak/>
        <w:t xml:space="preserve">Berdasarkan tabel </w:t>
      </w:r>
      <w:r w:rsidRPr="005735D0">
        <w:rPr>
          <w:rFonts w:ascii="Cambria" w:hAnsi="Cambria" w:cs="Times New Roman"/>
          <w:lang w:val="id-ID"/>
        </w:rPr>
        <w:t>4.7</w:t>
      </w:r>
      <w:r w:rsidRPr="005735D0">
        <w:rPr>
          <w:rFonts w:ascii="Cambria" w:hAnsi="Cambria" w:cs="Times New Roman"/>
        </w:rPr>
        <w:t>, diketahui bahwa sebelum pemeriksaan saturasi oksigen nilai signifikasi 0,00</w:t>
      </w:r>
      <w:r w:rsidRPr="005735D0">
        <w:rPr>
          <w:rFonts w:ascii="Cambria" w:hAnsi="Cambria" w:cs="Times New Roman"/>
          <w:lang w:val="id-ID"/>
        </w:rPr>
        <w:t>0</w:t>
      </w:r>
      <w:r w:rsidRPr="005735D0">
        <w:rPr>
          <w:rFonts w:ascii="Cambria" w:hAnsi="Cambria" w:cs="Times New Roman"/>
        </w:rPr>
        <w:t xml:space="preserve"> dan sesudah </w:t>
      </w:r>
      <w:r w:rsidRPr="005735D0">
        <w:rPr>
          <w:rFonts w:ascii="Cambria" w:hAnsi="Cambria" w:cs="Times New Roman"/>
          <w:i/>
          <w:iCs/>
          <w:lang w:val="id-ID"/>
        </w:rPr>
        <w:t>pemeriksaan</w:t>
      </w:r>
      <w:r w:rsidRPr="005735D0">
        <w:rPr>
          <w:rFonts w:ascii="Cambria" w:hAnsi="Cambria" w:cs="Times New Roman"/>
        </w:rPr>
        <w:t xml:space="preserve"> saturasi oksigen 0,00</w:t>
      </w:r>
      <w:r w:rsidRPr="005735D0">
        <w:rPr>
          <w:rFonts w:ascii="Cambria" w:hAnsi="Cambria" w:cs="Times New Roman"/>
          <w:lang w:val="id-ID"/>
        </w:rPr>
        <w:t>0</w:t>
      </w:r>
      <w:r w:rsidRPr="005735D0">
        <w:rPr>
          <w:rFonts w:ascii="Cambria" w:hAnsi="Cambria" w:cs="Times New Roman"/>
        </w:rPr>
        <w:t>. Diketahui bahwa nilai signifikasi 0,0</w:t>
      </w:r>
      <w:r w:rsidRPr="005735D0">
        <w:rPr>
          <w:rFonts w:ascii="Cambria" w:hAnsi="Cambria" w:cs="Times New Roman"/>
          <w:lang w:val="id-ID"/>
        </w:rPr>
        <w:t>02</w:t>
      </w:r>
      <w:r w:rsidRPr="005735D0">
        <w:rPr>
          <w:rFonts w:ascii="Cambria" w:hAnsi="Cambria" w:cs="Times New Roman"/>
        </w:rPr>
        <w:t xml:space="preserve"> (&lt; 0,05) yang berarti ada pengaruh pemeriksaan saturasi oksigen sebelum dan </w:t>
      </w:r>
      <w:r w:rsidRPr="005735D0">
        <w:rPr>
          <w:rFonts w:ascii="Cambria" w:hAnsi="Cambria" w:cs="Times New Roman"/>
          <w:lang w:val="id-ID"/>
        </w:rPr>
        <w:t>se</w:t>
      </w:r>
      <w:r w:rsidRPr="005735D0">
        <w:rPr>
          <w:rFonts w:ascii="Cambria" w:hAnsi="Cambria" w:cs="Times New Roman"/>
        </w:rPr>
        <w:t xml:space="preserve">sudah </w:t>
      </w:r>
      <w:r w:rsidRPr="005735D0">
        <w:rPr>
          <w:rFonts w:ascii="Cambria" w:hAnsi="Cambria" w:cs="Times New Roman"/>
          <w:lang w:val="id-ID"/>
        </w:rPr>
        <w:t xml:space="preserve">pemberian oksigen NRM dan posisi </w:t>
      </w:r>
      <w:r w:rsidRPr="005735D0">
        <w:rPr>
          <w:rFonts w:ascii="Cambria" w:hAnsi="Cambria" w:cs="Times New Roman"/>
          <w:i/>
          <w:iCs/>
          <w:lang w:val="id-ID"/>
        </w:rPr>
        <w:t xml:space="preserve">head </w:t>
      </w:r>
      <w:r w:rsidRPr="005735D0">
        <w:rPr>
          <w:rFonts w:ascii="Cambria" w:hAnsi="Cambria" w:cs="Times New Roman"/>
          <w:lang w:val="id-ID"/>
        </w:rPr>
        <w:t xml:space="preserve">up 30° </w:t>
      </w:r>
      <w:r w:rsidRPr="005735D0">
        <w:rPr>
          <w:rFonts w:ascii="Cambria" w:hAnsi="Cambria" w:cs="Times New Roman"/>
        </w:rPr>
        <w:t xml:space="preserve">pada </w:t>
      </w:r>
      <w:r w:rsidRPr="005735D0">
        <w:rPr>
          <w:rFonts w:ascii="Cambria" w:hAnsi="Cambria" w:cs="Times New Roman"/>
          <w:lang w:val="id-ID"/>
        </w:rPr>
        <w:t xml:space="preserve">pasien </w:t>
      </w:r>
      <w:r w:rsidR="00520573">
        <w:rPr>
          <w:rFonts w:ascii="Cambria" w:hAnsi="Cambria" w:cs="Times New Roman"/>
        </w:rPr>
        <w:t>cedera kepal</w:t>
      </w:r>
    </w:p>
    <w:p w14:paraId="17FD7698" w14:textId="77777777" w:rsidR="000864BB" w:rsidRPr="00520573" w:rsidRDefault="000864BB" w:rsidP="00520573">
      <w:pPr>
        <w:pStyle w:val="ListParagraph"/>
        <w:numPr>
          <w:ilvl w:val="4"/>
          <w:numId w:val="11"/>
        </w:numPr>
        <w:spacing w:after="0" w:line="240" w:lineRule="auto"/>
        <w:ind w:left="567" w:hanging="283"/>
        <w:rPr>
          <w:rFonts w:ascii="Cambria" w:hAnsi="Cambria" w:cs="Times New Roman"/>
          <w:i/>
          <w:iCs/>
          <w:lang w:val="id-ID"/>
        </w:rPr>
      </w:pPr>
      <w:r w:rsidRPr="00520573">
        <w:rPr>
          <w:rFonts w:ascii="Cambria" w:hAnsi="Cambria" w:cs="Times New Roman"/>
          <w:i/>
          <w:iCs/>
        </w:rPr>
        <w:lastRenderedPageBreak/>
        <w:t xml:space="preserve">Respiratory </w:t>
      </w:r>
      <w:r w:rsidRPr="00520573">
        <w:rPr>
          <w:rFonts w:ascii="Cambria" w:eastAsia="Calibri" w:hAnsi="Cambria" w:cs="Times New Roman"/>
          <w:lang w:val="id-ID"/>
        </w:rPr>
        <w:t>Rate</w:t>
      </w:r>
      <w:r w:rsidRPr="00520573">
        <w:rPr>
          <w:rFonts w:ascii="Cambria" w:hAnsi="Cambria" w:cs="Times New Roman"/>
          <w:i/>
          <w:iCs/>
          <w:lang w:val="id-ID"/>
        </w:rPr>
        <w:t xml:space="preserve"> </w:t>
      </w:r>
      <w:r w:rsidRPr="00520573">
        <w:rPr>
          <w:rFonts w:ascii="Cambria" w:hAnsi="Cambria" w:cs="Times New Roman"/>
          <w:lang w:val="id-ID"/>
        </w:rPr>
        <w:t>(RR)</w:t>
      </w:r>
    </w:p>
    <w:p w14:paraId="71BB63EE" w14:textId="77777777" w:rsidR="000864BB" w:rsidRPr="005735D0" w:rsidRDefault="000864BB" w:rsidP="005735D0">
      <w:pPr>
        <w:pStyle w:val="ListParagraph"/>
        <w:spacing w:after="0" w:line="240" w:lineRule="auto"/>
        <w:ind w:left="1560" w:hanging="993"/>
        <w:jc w:val="both"/>
        <w:rPr>
          <w:rFonts w:ascii="Cambria" w:hAnsi="Cambria" w:cs="Times New Roman"/>
          <w:lang w:val="id-ID"/>
        </w:rPr>
      </w:pPr>
      <w:r w:rsidRPr="005735D0">
        <w:rPr>
          <w:rFonts w:ascii="Cambria" w:hAnsi="Cambria" w:cs="Times New Roman"/>
          <w:lang w:val="id-ID"/>
        </w:rPr>
        <w:t xml:space="preserve">Tabel 4.8 Perbedaan Kestabilan Hemodinamik (RR/Pernafasan) Sebelum dan Sesudah Pemberian Oksigenasi NRM dan Posisi </w:t>
      </w:r>
      <w:r w:rsidRPr="005735D0">
        <w:rPr>
          <w:rFonts w:ascii="Cambria" w:hAnsi="Cambria" w:cs="Times New Roman"/>
          <w:i/>
          <w:iCs/>
          <w:lang w:val="id-ID"/>
        </w:rPr>
        <w:t>Head Up</w:t>
      </w:r>
      <w:r w:rsidRPr="005735D0">
        <w:rPr>
          <w:rFonts w:ascii="Cambria" w:hAnsi="Cambria" w:cs="Times New Roman"/>
          <w:lang w:val="id-ID"/>
        </w:rPr>
        <w:t xml:space="preserve"> 30° Pada Pasien Cedera Kepala di RS. dr. R. Soeprapto Cepu</w:t>
      </w:r>
    </w:p>
    <w:tbl>
      <w:tblPr>
        <w:tblW w:w="6804" w:type="dxa"/>
        <w:tblInd w:w="1590"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498"/>
        <w:gridCol w:w="992"/>
        <w:gridCol w:w="992"/>
        <w:gridCol w:w="1157"/>
        <w:gridCol w:w="1165"/>
      </w:tblGrid>
      <w:tr w:rsidR="000864BB" w:rsidRPr="005735D0" w14:paraId="6D3222E6" w14:textId="77777777" w:rsidTr="000864BB">
        <w:trPr>
          <w:trHeight w:val="322"/>
        </w:trPr>
        <w:tc>
          <w:tcPr>
            <w:tcW w:w="2498" w:type="dxa"/>
            <w:shd w:val="clear" w:color="auto" w:fill="auto"/>
            <w:vAlign w:val="bottom"/>
          </w:tcPr>
          <w:p w14:paraId="3CF5A2F0" w14:textId="77777777" w:rsidR="000864BB" w:rsidRPr="005735D0" w:rsidRDefault="000864BB" w:rsidP="005735D0">
            <w:pPr>
              <w:spacing w:after="0" w:line="240" w:lineRule="auto"/>
              <w:jc w:val="center"/>
              <w:rPr>
                <w:rFonts w:ascii="Cambria" w:eastAsia="Times New Roman" w:hAnsi="Cambria" w:cs="Times New Roman"/>
                <w:b/>
                <w:lang w:val="id-ID" w:eastAsia="id-ID"/>
              </w:rPr>
            </w:pPr>
            <w:r w:rsidRPr="005735D0">
              <w:rPr>
                <w:rFonts w:ascii="Cambria" w:eastAsia="Times New Roman" w:hAnsi="Cambria" w:cs="Times New Roman"/>
                <w:b/>
                <w:lang w:val="id-ID" w:eastAsia="id-ID"/>
              </w:rPr>
              <w:t xml:space="preserve">Pemberian Oksigen NRM dan Posisi </w:t>
            </w:r>
            <w:r w:rsidRPr="005735D0">
              <w:rPr>
                <w:rFonts w:ascii="Cambria" w:eastAsia="Times New Roman" w:hAnsi="Cambria" w:cs="Times New Roman"/>
                <w:b/>
                <w:i/>
                <w:lang w:val="id-ID" w:eastAsia="id-ID"/>
              </w:rPr>
              <w:t>Head Up</w:t>
            </w:r>
            <w:r w:rsidRPr="005735D0">
              <w:rPr>
                <w:rFonts w:ascii="Cambria" w:eastAsia="Times New Roman" w:hAnsi="Cambria" w:cs="Times New Roman"/>
                <w:b/>
                <w:lang w:val="id-ID" w:eastAsia="id-ID"/>
              </w:rPr>
              <w:t xml:space="preserve"> 30° Terhadap RR</w:t>
            </w:r>
          </w:p>
        </w:tc>
        <w:tc>
          <w:tcPr>
            <w:tcW w:w="992" w:type="dxa"/>
          </w:tcPr>
          <w:p w14:paraId="3678A63B"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p w14:paraId="4D8E057E"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N</w:t>
            </w:r>
          </w:p>
        </w:tc>
        <w:tc>
          <w:tcPr>
            <w:tcW w:w="992" w:type="dxa"/>
            <w:shd w:val="clear" w:color="auto" w:fill="auto"/>
            <w:vAlign w:val="bottom"/>
          </w:tcPr>
          <w:p w14:paraId="5C75875E"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Mean</w:t>
            </w:r>
          </w:p>
          <w:p w14:paraId="23D6FDC3"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1157" w:type="dxa"/>
            <w:shd w:val="clear" w:color="auto" w:fill="auto"/>
            <w:vAlign w:val="bottom"/>
          </w:tcPr>
          <w:p w14:paraId="09D1E8CD"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P-Value</w:t>
            </w:r>
          </w:p>
          <w:p w14:paraId="54DCB479"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1165" w:type="dxa"/>
            <w:shd w:val="clear" w:color="auto" w:fill="auto"/>
            <w:vAlign w:val="bottom"/>
          </w:tcPr>
          <w:p w14:paraId="3204620C"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Sig. (2-Tailed)</w:t>
            </w:r>
          </w:p>
        </w:tc>
      </w:tr>
      <w:tr w:rsidR="000864BB" w:rsidRPr="005735D0" w14:paraId="271ABE74" w14:textId="77777777" w:rsidTr="000864BB">
        <w:trPr>
          <w:trHeight w:val="322"/>
        </w:trPr>
        <w:tc>
          <w:tcPr>
            <w:tcW w:w="2498" w:type="dxa"/>
            <w:shd w:val="clear" w:color="auto" w:fill="auto"/>
            <w:vAlign w:val="bottom"/>
          </w:tcPr>
          <w:p w14:paraId="3771C8C4" w14:textId="77777777" w:rsidR="000864BB" w:rsidRPr="005735D0" w:rsidRDefault="000864BB" w:rsidP="005735D0">
            <w:pPr>
              <w:spacing w:after="0" w:line="240" w:lineRule="auto"/>
              <w:rPr>
                <w:rFonts w:ascii="Cambria" w:eastAsia="Times New Roman" w:hAnsi="Cambria" w:cs="Times New Roman"/>
                <w:b/>
                <w:lang w:val="id-ID" w:eastAsia="id-ID"/>
              </w:rPr>
            </w:pPr>
            <w:r w:rsidRPr="005735D0">
              <w:rPr>
                <w:rFonts w:ascii="Cambria" w:eastAsia="Times New Roman" w:hAnsi="Cambria" w:cs="Times New Roman"/>
                <w:b/>
                <w:lang w:val="id-ID" w:eastAsia="id-ID"/>
              </w:rPr>
              <w:t>Sebelum</w:t>
            </w:r>
          </w:p>
        </w:tc>
        <w:tc>
          <w:tcPr>
            <w:tcW w:w="992" w:type="dxa"/>
          </w:tcPr>
          <w:p w14:paraId="232FE0BF"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92" w:type="dxa"/>
            <w:shd w:val="clear" w:color="auto" w:fill="auto"/>
            <w:vAlign w:val="bottom"/>
          </w:tcPr>
          <w:p w14:paraId="7ECDB52F"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16,90</w:t>
            </w:r>
          </w:p>
        </w:tc>
        <w:tc>
          <w:tcPr>
            <w:tcW w:w="1157" w:type="dxa"/>
            <w:shd w:val="clear" w:color="auto" w:fill="auto"/>
            <w:vAlign w:val="bottom"/>
          </w:tcPr>
          <w:p w14:paraId="34ACB5F3"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1165" w:type="dxa"/>
            <w:vMerge w:val="restart"/>
            <w:shd w:val="clear" w:color="auto" w:fill="auto"/>
            <w:vAlign w:val="bottom"/>
          </w:tcPr>
          <w:p w14:paraId="60CCF814"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p w14:paraId="3255F813"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p>
        </w:tc>
      </w:tr>
      <w:tr w:rsidR="000864BB" w:rsidRPr="005735D0" w14:paraId="2598FB58" w14:textId="77777777" w:rsidTr="000864BB">
        <w:trPr>
          <w:trHeight w:val="322"/>
        </w:trPr>
        <w:tc>
          <w:tcPr>
            <w:tcW w:w="2498" w:type="dxa"/>
            <w:shd w:val="clear" w:color="auto" w:fill="auto"/>
            <w:vAlign w:val="bottom"/>
          </w:tcPr>
          <w:p w14:paraId="480941E8" w14:textId="77777777" w:rsidR="000864BB" w:rsidRPr="005735D0" w:rsidRDefault="000864BB" w:rsidP="005735D0">
            <w:pPr>
              <w:spacing w:after="0" w:line="240" w:lineRule="auto"/>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Sesudah</w:t>
            </w:r>
          </w:p>
        </w:tc>
        <w:tc>
          <w:tcPr>
            <w:tcW w:w="992" w:type="dxa"/>
          </w:tcPr>
          <w:p w14:paraId="26322BFD"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92" w:type="dxa"/>
            <w:shd w:val="clear" w:color="auto" w:fill="auto"/>
            <w:vAlign w:val="bottom"/>
          </w:tcPr>
          <w:p w14:paraId="6DCE400E"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17,87</w:t>
            </w:r>
          </w:p>
        </w:tc>
        <w:tc>
          <w:tcPr>
            <w:tcW w:w="1157" w:type="dxa"/>
            <w:shd w:val="clear" w:color="auto" w:fill="auto"/>
            <w:vAlign w:val="bottom"/>
          </w:tcPr>
          <w:p w14:paraId="1C7C4D4D"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tc>
        <w:tc>
          <w:tcPr>
            <w:tcW w:w="1165" w:type="dxa"/>
            <w:vMerge/>
            <w:shd w:val="clear" w:color="auto" w:fill="auto"/>
            <w:vAlign w:val="bottom"/>
          </w:tcPr>
          <w:p w14:paraId="67AE5252" w14:textId="77777777" w:rsidR="000864BB" w:rsidRPr="005735D0" w:rsidRDefault="000864BB" w:rsidP="005735D0">
            <w:pPr>
              <w:widowControl w:val="0"/>
              <w:pBdr>
                <w:top w:val="nil"/>
                <w:left w:val="nil"/>
                <w:bottom w:val="nil"/>
                <w:right w:val="nil"/>
                <w:between w:val="nil"/>
              </w:pBdr>
              <w:spacing w:after="0" w:line="240" w:lineRule="auto"/>
              <w:rPr>
                <w:rFonts w:ascii="Cambria" w:eastAsia="Times New Roman" w:hAnsi="Cambria" w:cs="Times New Roman"/>
                <w:color w:val="000000"/>
                <w:lang w:val="id-ID" w:eastAsia="id-ID"/>
              </w:rPr>
            </w:pPr>
          </w:p>
        </w:tc>
      </w:tr>
    </w:tbl>
    <w:p w14:paraId="78EF137E" w14:textId="77777777" w:rsidR="000864BB" w:rsidRPr="005735D0" w:rsidRDefault="000864BB" w:rsidP="005735D0">
      <w:pPr>
        <w:spacing w:after="0" w:line="240" w:lineRule="auto"/>
        <w:jc w:val="both"/>
        <w:rPr>
          <w:rFonts w:ascii="Cambria" w:hAnsi="Cambria" w:cs="Times New Roman"/>
          <w:lang w:val="id-ID"/>
        </w:rPr>
        <w:sectPr w:rsidR="000864BB" w:rsidRPr="005735D0" w:rsidSect="0054187F">
          <w:type w:val="continuous"/>
          <w:pgSz w:w="11906" w:h="16838"/>
          <w:pgMar w:top="1440" w:right="1440" w:bottom="1440" w:left="1440" w:header="708" w:footer="708" w:gutter="0"/>
          <w:cols w:space="708"/>
          <w:docGrid w:linePitch="360"/>
        </w:sectPr>
      </w:pPr>
    </w:p>
    <w:p w14:paraId="4F0FFCDA" w14:textId="658DE3BB" w:rsidR="000864BB" w:rsidRPr="00520573" w:rsidRDefault="000864BB" w:rsidP="00520573">
      <w:pPr>
        <w:spacing w:after="0" w:line="240" w:lineRule="auto"/>
        <w:ind w:left="567" w:firstLine="284"/>
        <w:jc w:val="both"/>
        <w:rPr>
          <w:rFonts w:ascii="Cambria" w:hAnsi="Cambria" w:cs="Times New Roman"/>
          <w:lang w:val="id-ID"/>
        </w:rPr>
      </w:pPr>
      <w:r w:rsidRPr="005735D0">
        <w:rPr>
          <w:rFonts w:ascii="Cambria" w:hAnsi="Cambria" w:cs="Times New Roman"/>
        </w:rPr>
        <w:lastRenderedPageBreak/>
        <w:t xml:space="preserve">Berdasarkan tabel </w:t>
      </w:r>
      <w:r w:rsidRPr="005735D0">
        <w:rPr>
          <w:rFonts w:ascii="Cambria" w:hAnsi="Cambria" w:cs="Times New Roman"/>
          <w:lang w:val="id-ID"/>
        </w:rPr>
        <w:t>4.8</w:t>
      </w:r>
      <w:r w:rsidRPr="005735D0">
        <w:rPr>
          <w:rFonts w:ascii="Cambria" w:hAnsi="Cambria" w:cs="Times New Roman"/>
        </w:rPr>
        <w:t xml:space="preserve">, diketahui bahwa sebelum pemeriksaan </w:t>
      </w:r>
      <w:r w:rsidRPr="005735D0">
        <w:rPr>
          <w:rFonts w:ascii="Cambria" w:hAnsi="Cambria" w:cs="Times New Roman"/>
          <w:i/>
          <w:iCs/>
        </w:rPr>
        <w:t>respiratory rate</w:t>
      </w:r>
      <w:r w:rsidRPr="005735D0">
        <w:rPr>
          <w:rFonts w:ascii="Cambria" w:hAnsi="Cambria" w:cs="Times New Roman"/>
        </w:rPr>
        <w:t xml:space="preserve"> nilai </w:t>
      </w:r>
      <w:r w:rsidRPr="005735D0">
        <w:rPr>
          <w:rFonts w:ascii="Cambria" w:hAnsi="Cambria" w:cs="Times New Roman"/>
          <w:lang w:val="id-ID"/>
        </w:rPr>
        <w:t>signifikasi</w:t>
      </w:r>
      <w:r w:rsidRPr="005735D0">
        <w:rPr>
          <w:rFonts w:ascii="Cambria" w:hAnsi="Cambria" w:cs="Times New Roman"/>
        </w:rPr>
        <w:t xml:space="preserve"> 0,000 dan sesudah </w:t>
      </w:r>
      <w:r w:rsidRPr="005735D0">
        <w:rPr>
          <w:rFonts w:ascii="Cambria" w:hAnsi="Cambria" w:cs="Times New Roman"/>
          <w:lang w:val="id-ID"/>
        </w:rPr>
        <w:t>pemeriksaan</w:t>
      </w:r>
      <w:r w:rsidRPr="005735D0">
        <w:rPr>
          <w:rFonts w:ascii="Cambria" w:hAnsi="Cambria" w:cs="Times New Roman"/>
        </w:rPr>
        <w:t xml:space="preserve"> respiratory </w:t>
      </w:r>
      <w:r w:rsidRPr="005735D0">
        <w:rPr>
          <w:rFonts w:ascii="Cambria" w:hAnsi="Cambria" w:cs="Times New Roman"/>
          <w:lang w:val="id-ID"/>
        </w:rPr>
        <w:t>rate</w:t>
      </w:r>
      <w:r w:rsidRPr="005735D0">
        <w:rPr>
          <w:rFonts w:ascii="Cambria" w:hAnsi="Cambria" w:cs="Times New Roman"/>
        </w:rPr>
        <w:t xml:space="preserve"> 0,000. Diketahui bahwa nilai signifikasi 0,0</w:t>
      </w:r>
      <w:r w:rsidRPr="005735D0">
        <w:rPr>
          <w:rFonts w:ascii="Cambria" w:hAnsi="Cambria" w:cs="Times New Roman"/>
          <w:lang w:val="id-ID"/>
        </w:rPr>
        <w:t>00</w:t>
      </w:r>
      <w:r w:rsidRPr="005735D0">
        <w:rPr>
          <w:rFonts w:ascii="Cambria" w:hAnsi="Cambria" w:cs="Times New Roman"/>
        </w:rPr>
        <w:t xml:space="preserve"> (&lt; 0,05) yang berarti ada pengaruh respiratory rate oksigen sebelum dan s</w:t>
      </w:r>
      <w:r w:rsidRPr="005735D0">
        <w:rPr>
          <w:rFonts w:ascii="Cambria" w:hAnsi="Cambria" w:cs="Times New Roman"/>
          <w:lang w:val="id-ID"/>
        </w:rPr>
        <w:t>es</w:t>
      </w:r>
      <w:r w:rsidRPr="005735D0">
        <w:rPr>
          <w:rFonts w:ascii="Cambria" w:hAnsi="Cambria" w:cs="Times New Roman"/>
        </w:rPr>
        <w:t xml:space="preserve">udah </w:t>
      </w:r>
      <w:r w:rsidRPr="005735D0">
        <w:rPr>
          <w:rFonts w:ascii="Cambria" w:hAnsi="Cambria" w:cs="Times New Roman"/>
          <w:lang w:val="id-ID"/>
        </w:rPr>
        <w:t xml:space="preserve">pemberian oksigen NRM dan posisi </w:t>
      </w:r>
      <w:r w:rsidRPr="005735D0">
        <w:rPr>
          <w:rFonts w:ascii="Cambria" w:hAnsi="Cambria" w:cs="Times New Roman"/>
          <w:i/>
          <w:iCs/>
          <w:lang w:val="id-ID"/>
        </w:rPr>
        <w:t>head up</w:t>
      </w:r>
      <w:r w:rsidRPr="005735D0">
        <w:rPr>
          <w:rFonts w:ascii="Cambria" w:hAnsi="Cambria" w:cs="Times New Roman"/>
          <w:lang w:val="id-ID"/>
        </w:rPr>
        <w:t xml:space="preserve"> 30° </w:t>
      </w:r>
      <w:r w:rsidRPr="005735D0">
        <w:rPr>
          <w:rFonts w:ascii="Cambria" w:hAnsi="Cambria" w:cs="Times New Roman"/>
        </w:rPr>
        <w:t xml:space="preserve">pada </w:t>
      </w:r>
      <w:r w:rsidRPr="005735D0">
        <w:rPr>
          <w:rFonts w:ascii="Cambria" w:hAnsi="Cambria" w:cs="Times New Roman"/>
          <w:lang w:val="id-ID"/>
        </w:rPr>
        <w:t xml:space="preserve">pasien </w:t>
      </w:r>
      <w:r w:rsidRPr="005735D0">
        <w:rPr>
          <w:rFonts w:ascii="Cambria" w:hAnsi="Cambria" w:cs="Times New Roman"/>
        </w:rPr>
        <w:t>cedera kepal</w:t>
      </w:r>
      <w:r w:rsidRPr="005735D0">
        <w:rPr>
          <w:rFonts w:ascii="Cambria" w:hAnsi="Cambria" w:cs="Times New Roman"/>
          <w:lang w:val="id-ID"/>
        </w:rPr>
        <w:t>a.</w:t>
      </w:r>
    </w:p>
    <w:p w14:paraId="33640AAB" w14:textId="77777777" w:rsidR="000864BB" w:rsidRPr="005735D0" w:rsidRDefault="000864BB" w:rsidP="005735D0">
      <w:pPr>
        <w:pStyle w:val="ListParagraph"/>
        <w:numPr>
          <w:ilvl w:val="4"/>
          <w:numId w:val="11"/>
        </w:numPr>
        <w:spacing w:after="0" w:line="240" w:lineRule="auto"/>
        <w:ind w:left="567" w:hanging="283"/>
        <w:rPr>
          <w:rFonts w:ascii="Cambria" w:eastAsia="Calibri" w:hAnsi="Cambria" w:cs="Times New Roman"/>
          <w:i/>
          <w:iCs/>
          <w:lang w:val="id-ID"/>
        </w:rPr>
      </w:pPr>
      <w:r w:rsidRPr="005735D0">
        <w:rPr>
          <w:rFonts w:ascii="Cambria" w:eastAsia="Calibri" w:hAnsi="Cambria" w:cs="Times New Roman"/>
        </w:rPr>
        <w:t>Heart</w:t>
      </w:r>
      <w:r w:rsidRPr="005735D0">
        <w:rPr>
          <w:rFonts w:ascii="Cambria" w:eastAsia="Calibri" w:hAnsi="Cambria" w:cs="Times New Roman"/>
          <w:i/>
          <w:iCs/>
        </w:rPr>
        <w:t xml:space="preserve"> </w:t>
      </w:r>
      <w:r w:rsidRPr="005735D0">
        <w:rPr>
          <w:rFonts w:ascii="Cambria" w:eastAsia="Calibri" w:hAnsi="Cambria" w:cs="Times New Roman"/>
        </w:rPr>
        <w:t>Rate</w:t>
      </w:r>
      <w:r w:rsidRPr="005735D0">
        <w:rPr>
          <w:rFonts w:ascii="Cambria" w:eastAsia="Calibri" w:hAnsi="Cambria" w:cs="Times New Roman"/>
          <w:i/>
          <w:iCs/>
          <w:lang w:val="id-ID"/>
        </w:rPr>
        <w:t xml:space="preserve"> </w:t>
      </w:r>
      <w:r w:rsidRPr="005735D0">
        <w:rPr>
          <w:rFonts w:ascii="Cambria" w:eastAsia="Calibri" w:hAnsi="Cambria" w:cs="Times New Roman"/>
          <w:lang w:val="id-ID"/>
        </w:rPr>
        <w:t>(</w:t>
      </w:r>
      <w:r w:rsidRPr="005735D0">
        <w:rPr>
          <w:rFonts w:ascii="Cambria" w:hAnsi="Cambria" w:cs="Times New Roman"/>
        </w:rPr>
        <w:t>HR</w:t>
      </w:r>
      <w:r w:rsidRPr="005735D0">
        <w:rPr>
          <w:rFonts w:ascii="Cambria" w:eastAsia="Calibri" w:hAnsi="Cambria" w:cs="Times New Roman"/>
          <w:lang w:val="id-ID"/>
        </w:rPr>
        <w:t>)</w:t>
      </w:r>
    </w:p>
    <w:p w14:paraId="1FFA02F0" w14:textId="77777777" w:rsidR="000864BB" w:rsidRPr="005735D0" w:rsidRDefault="000864BB" w:rsidP="005735D0">
      <w:pPr>
        <w:pStyle w:val="ListParagraph"/>
        <w:spacing w:after="0" w:line="240" w:lineRule="auto"/>
        <w:ind w:left="1560" w:hanging="993"/>
        <w:jc w:val="both"/>
        <w:rPr>
          <w:rFonts w:ascii="Cambria" w:eastAsia="Calibri" w:hAnsi="Cambria" w:cs="Times New Roman"/>
          <w:lang w:val="id-ID"/>
        </w:rPr>
      </w:pPr>
      <w:r w:rsidRPr="005735D0">
        <w:rPr>
          <w:rFonts w:ascii="Cambria" w:eastAsia="Calibri" w:hAnsi="Cambria" w:cs="Times New Roman"/>
          <w:lang w:val="id-ID"/>
        </w:rPr>
        <w:t xml:space="preserve">Tabel 4.8 Perbedaan Kestabilan Hemodinamik (HR/Nadi) Sebelum dan Sesudah Pemberian Oksigenasi NRM dan Posisi </w:t>
      </w:r>
      <w:r w:rsidRPr="005735D0">
        <w:rPr>
          <w:rFonts w:ascii="Cambria" w:eastAsia="Calibri" w:hAnsi="Cambria" w:cs="Times New Roman"/>
          <w:i/>
          <w:iCs/>
          <w:lang w:val="id-ID"/>
        </w:rPr>
        <w:t>Head Up</w:t>
      </w:r>
      <w:r w:rsidRPr="005735D0">
        <w:rPr>
          <w:rFonts w:ascii="Cambria" w:eastAsia="Calibri" w:hAnsi="Cambria" w:cs="Times New Roman"/>
          <w:lang w:val="id-ID"/>
        </w:rPr>
        <w:t xml:space="preserve"> 30° Pada Pasien Cedera Kepala di RS. dr. R. Soeprapto Cepu</w:t>
      </w:r>
    </w:p>
    <w:tbl>
      <w:tblPr>
        <w:tblW w:w="6662" w:type="dxa"/>
        <w:tblInd w:w="1668"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409"/>
        <w:gridCol w:w="993"/>
        <w:gridCol w:w="992"/>
        <w:gridCol w:w="1134"/>
        <w:gridCol w:w="1134"/>
      </w:tblGrid>
      <w:tr w:rsidR="000864BB" w:rsidRPr="005735D0" w14:paraId="75254501" w14:textId="77777777" w:rsidTr="000864BB">
        <w:trPr>
          <w:trHeight w:val="284"/>
        </w:trPr>
        <w:tc>
          <w:tcPr>
            <w:tcW w:w="2409" w:type="dxa"/>
            <w:shd w:val="clear" w:color="auto" w:fill="auto"/>
            <w:vAlign w:val="bottom"/>
          </w:tcPr>
          <w:p w14:paraId="554F693C" w14:textId="77777777" w:rsidR="000864BB" w:rsidRPr="005735D0" w:rsidRDefault="000864BB" w:rsidP="005735D0">
            <w:pPr>
              <w:spacing w:after="0" w:line="240" w:lineRule="auto"/>
              <w:jc w:val="center"/>
              <w:rPr>
                <w:rFonts w:ascii="Cambria" w:eastAsia="Times New Roman" w:hAnsi="Cambria" w:cs="Times New Roman"/>
                <w:b/>
                <w:lang w:val="id-ID" w:eastAsia="id-ID"/>
              </w:rPr>
            </w:pPr>
            <w:r w:rsidRPr="005735D0">
              <w:rPr>
                <w:rFonts w:ascii="Cambria" w:eastAsia="Times New Roman" w:hAnsi="Cambria" w:cs="Times New Roman"/>
                <w:b/>
                <w:lang w:val="id-ID" w:eastAsia="id-ID"/>
              </w:rPr>
              <w:t xml:space="preserve">Pemberian Oksigen NRM dan Posisi </w:t>
            </w:r>
            <w:r w:rsidRPr="005735D0">
              <w:rPr>
                <w:rFonts w:ascii="Cambria" w:eastAsia="Times New Roman" w:hAnsi="Cambria" w:cs="Times New Roman"/>
                <w:b/>
                <w:i/>
                <w:lang w:val="id-ID" w:eastAsia="id-ID"/>
              </w:rPr>
              <w:t>Head Up</w:t>
            </w:r>
            <w:r w:rsidRPr="005735D0">
              <w:rPr>
                <w:rFonts w:ascii="Cambria" w:eastAsia="Times New Roman" w:hAnsi="Cambria" w:cs="Times New Roman"/>
                <w:b/>
                <w:lang w:val="id-ID" w:eastAsia="id-ID"/>
              </w:rPr>
              <w:t xml:space="preserve"> 30° Terhadap HR</w:t>
            </w:r>
          </w:p>
        </w:tc>
        <w:tc>
          <w:tcPr>
            <w:tcW w:w="993" w:type="dxa"/>
          </w:tcPr>
          <w:p w14:paraId="6284F78A"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p w14:paraId="221953AF"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N</w:t>
            </w:r>
          </w:p>
        </w:tc>
        <w:tc>
          <w:tcPr>
            <w:tcW w:w="992" w:type="dxa"/>
            <w:shd w:val="clear" w:color="auto" w:fill="auto"/>
            <w:vAlign w:val="bottom"/>
          </w:tcPr>
          <w:p w14:paraId="40AC1F4A"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Mean</w:t>
            </w:r>
          </w:p>
          <w:p w14:paraId="263934FF"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1134" w:type="dxa"/>
            <w:shd w:val="clear" w:color="auto" w:fill="auto"/>
            <w:vAlign w:val="bottom"/>
          </w:tcPr>
          <w:p w14:paraId="7BB2EFAD"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P-Value</w:t>
            </w:r>
          </w:p>
          <w:p w14:paraId="1AA1C646"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p>
        </w:tc>
        <w:tc>
          <w:tcPr>
            <w:tcW w:w="1134" w:type="dxa"/>
            <w:shd w:val="clear" w:color="auto" w:fill="auto"/>
            <w:vAlign w:val="bottom"/>
          </w:tcPr>
          <w:p w14:paraId="4B4019A9" w14:textId="77777777" w:rsidR="000864BB" w:rsidRPr="005735D0" w:rsidRDefault="000864BB" w:rsidP="005735D0">
            <w:pPr>
              <w:spacing w:after="0" w:line="240" w:lineRule="auto"/>
              <w:jc w:val="center"/>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Sig. (2-Tailed)</w:t>
            </w:r>
          </w:p>
        </w:tc>
      </w:tr>
      <w:tr w:rsidR="000864BB" w:rsidRPr="005735D0" w14:paraId="51196163" w14:textId="77777777" w:rsidTr="000864BB">
        <w:trPr>
          <w:trHeight w:val="284"/>
        </w:trPr>
        <w:tc>
          <w:tcPr>
            <w:tcW w:w="2409" w:type="dxa"/>
            <w:shd w:val="clear" w:color="auto" w:fill="auto"/>
            <w:vAlign w:val="bottom"/>
          </w:tcPr>
          <w:p w14:paraId="31D524AF" w14:textId="77777777" w:rsidR="000864BB" w:rsidRPr="005735D0" w:rsidRDefault="000864BB" w:rsidP="005735D0">
            <w:pPr>
              <w:spacing w:after="0" w:line="240" w:lineRule="auto"/>
              <w:rPr>
                <w:rFonts w:ascii="Cambria" w:eastAsia="Times New Roman" w:hAnsi="Cambria" w:cs="Times New Roman"/>
                <w:b/>
                <w:lang w:val="id-ID" w:eastAsia="id-ID"/>
              </w:rPr>
            </w:pPr>
            <w:r w:rsidRPr="005735D0">
              <w:rPr>
                <w:rFonts w:ascii="Cambria" w:eastAsia="Times New Roman" w:hAnsi="Cambria" w:cs="Times New Roman"/>
                <w:b/>
                <w:lang w:val="id-ID" w:eastAsia="id-ID"/>
              </w:rPr>
              <w:t>Sebelum</w:t>
            </w:r>
          </w:p>
        </w:tc>
        <w:tc>
          <w:tcPr>
            <w:tcW w:w="993" w:type="dxa"/>
          </w:tcPr>
          <w:p w14:paraId="58ED2803"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92" w:type="dxa"/>
            <w:shd w:val="clear" w:color="auto" w:fill="auto"/>
            <w:vAlign w:val="bottom"/>
          </w:tcPr>
          <w:p w14:paraId="1D24DE26"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128,50</w:t>
            </w:r>
          </w:p>
        </w:tc>
        <w:tc>
          <w:tcPr>
            <w:tcW w:w="1134" w:type="dxa"/>
            <w:shd w:val="clear" w:color="auto" w:fill="auto"/>
            <w:vAlign w:val="bottom"/>
          </w:tcPr>
          <w:p w14:paraId="2A6B103A"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0,001</w:t>
            </w:r>
          </w:p>
        </w:tc>
        <w:tc>
          <w:tcPr>
            <w:tcW w:w="1134" w:type="dxa"/>
            <w:vMerge w:val="restart"/>
            <w:shd w:val="clear" w:color="auto" w:fill="auto"/>
            <w:vAlign w:val="bottom"/>
          </w:tcPr>
          <w:p w14:paraId="685A524A"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0,000</w:t>
            </w:r>
          </w:p>
          <w:p w14:paraId="6C13DD30"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p>
        </w:tc>
      </w:tr>
      <w:tr w:rsidR="000864BB" w:rsidRPr="005735D0" w14:paraId="2BD84E36" w14:textId="77777777" w:rsidTr="000864BB">
        <w:trPr>
          <w:trHeight w:val="284"/>
        </w:trPr>
        <w:tc>
          <w:tcPr>
            <w:tcW w:w="2409" w:type="dxa"/>
            <w:shd w:val="clear" w:color="auto" w:fill="auto"/>
            <w:vAlign w:val="bottom"/>
          </w:tcPr>
          <w:p w14:paraId="55BA02D5" w14:textId="77777777" w:rsidR="000864BB" w:rsidRPr="005735D0" w:rsidRDefault="000864BB" w:rsidP="005735D0">
            <w:pPr>
              <w:spacing w:after="0" w:line="240" w:lineRule="auto"/>
              <w:rPr>
                <w:rFonts w:ascii="Cambria" w:eastAsia="Times New Roman" w:hAnsi="Cambria" w:cs="Times New Roman"/>
                <w:b/>
                <w:color w:val="000000"/>
                <w:lang w:val="id-ID" w:eastAsia="id-ID"/>
              </w:rPr>
            </w:pPr>
            <w:r w:rsidRPr="005735D0">
              <w:rPr>
                <w:rFonts w:ascii="Cambria" w:eastAsia="Times New Roman" w:hAnsi="Cambria" w:cs="Times New Roman"/>
                <w:b/>
                <w:color w:val="000000"/>
                <w:lang w:val="id-ID" w:eastAsia="id-ID"/>
              </w:rPr>
              <w:t>Sesudah</w:t>
            </w:r>
          </w:p>
        </w:tc>
        <w:tc>
          <w:tcPr>
            <w:tcW w:w="993" w:type="dxa"/>
          </w:tcPr>
          <w:p w14:paraId="5C0B867C"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30</w:t>
            </w:r>
          </w:p>
        </w:tc>
        <w:tc>
          <w:tcPr>
            <w:tcW w:w="992" w:type="dxa"/>
            <w:shd w:val="clear" w:color="auto" w:fill="auto"/>
            <w:vAlign w:val="bottom"/>
          </w:tcPr>
          <w:p w14:paraId="41332C79"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123,97</w:t>
            </w:r>
          </w:p>
        </w:tc>
        <w:tc>
          <w:tcPr>
            <w:tcW w:w="1134" w:type="dxa"/>
            <w:shd w:val="clear" w:color="auto" w:fill="auto"/>
            <w:vAlign w:val="bottom"/>
          </w:tcPr>
          <w:p w14:paraId="633DE73C" w14:textId="77777777" w:rsidR="000864BB" w:rsidRPr="005735D0" w:rsidRDefault="000864BB" w:rsidP="005735D0">
            <w:pPr>
              <w:spacing w:after="0" w:line="240" w:lineRule="auto"/>
              <w:jc w:val="center"/>
              <w:rPr>
                <w:rFonts w:ascii="Cambria" w:eastAsia="Times New Roman" w:hAnsi="Cambria" w:cs="Times New Roman"/>
                <w:color w:val="000000"/>
                <w:lang w:val="id-ID" w:eastAsia="id-ID"/>
              </w:rPr>
            </w:pPr>
            <w:r w:rsidRPr="005735D0">
              <w:rPr>
                <w:rFonts w:ascii="Cambria" w:eastAsia="Times New Roman" w:hAnsi="Cambria" w:cs="Times New Roman"/>
                <w:color w:val="000000"/>
                <w:lang w:val="id-ID" w:eastAsia="id-ID"/>
              </w:rPr>
              <w:t>0,001</w:t>
            </w:r>
          </w:p>
        </w:tc>
        <w:tc>
          <w:tcPr>
            <w:tcW w:w="1134" w:type="dxa"/>
            <w:vMerge/>
            <w:shd w:val="clear" w:color="auto" w:fill="auto"/>
            <w:vAlign w:val="bottom"/>
          </w:tcPr>
          <w:p w14:paraId="58DCDB5C" w14:textId="77777777" w:rsidR="000864BB" w:rsidRPr="005735D0" w:rsidRDefault="000864BB" w:rsidP="005735D0">
            <w:pPr>
              <w:widowControl w:val="0"/>
              <w:pBdr>
                <w:top w:val="nil"/>
                <w:left w:val="nil"/>
                <w:bottom w:val="nil"/>
                <w:right w:val="nil"/>
                <w:between w:val="nil"/>
              </w:pBdr>
              <w:spacing w:after="0" w:line="240" w:lineRule="auto"/>
              <w:rPr>
                <w:rFonts w:ascii="Cambria" w:eastAsia="Times New Roman" w:hAnsi="Cambria" w:cs="Times New Roman"/>
                <w:color w:val="000000"/>
                <w:lang w:val="id-ID" w:eastAsia="id-ID"/>
              </w:rPr>
            </w:pPr>
          </w:p>
        </w:tc>
      </w:tr>
    </w:tbl>
    <w:p w14:paraId="243D35C6" w14:textId="77777777" w:rsidR="000864BB" w:rsidRPr="005735D0" w:rsidRDefault="000864BB" w:rsidP="005735D0">
      <w:pPr>
        <w:spacing w:after="0" w:line="240" w:lineRule="auto"/>
        <w:ind w:left="993" w:firstLine="720"/>
        <w:jc w:val="both"/>
        <w:rPr>
          <w:rFonts w:ascii="Cambria" w:eastAsia="Calibri" w:hAnsi="Cambria" w:cs="Times New Roman"/>
        </w:rPr>
        <w:sectPr w:rsidR="000864BB" w:rsidRPr="005735D0" w:rsidSect="00946C4D">
          <w:headerReference w:type="default" r:id="rId20"/>
          <w:type w:val="continuous"/>
          <w:pgSz w:w="11906" w:h="16838"/>
          <w:pgMar w:top="1440" w:right="1440" w:bottom="1440" w:left="1440" w:header="680" w:footer="0" w:gutter="0"/>
          <w:cols w:space="708"/>
          <w:docGrid w:linePitch="360"/>
        </w:sectPr>
      </w:pPr>
    </w:p>
    <w:p w14:paraId="43C62B04" w14:textId="4B994CC7" w:rsidR="00FE0457" w:rsidRDefault="000864BB" w:rsidP="00F8395D">
      <w:pPr>
        <w:spacing w:after="0" w:line="240" w:lineRule="auto"/>
        <w:ind w:left="567" w:firstLine="284"/>
        <w:jc w:val="both"/>
        <w:rPr>
          <w:rFonts w:ascii="Cambria" w:hAnsi="Cambria" w:cs="Times New Roman"/>
          <w:lang w:val="id-ID"/>
        </w:rPr>
      </w:pPr>
      <w:r w:rsidRPr="005735D0">
        <w:rPr>
          <w:rFonts w:ascii="Cambria" w:hAnsi="Cambria" w:cs="Times New Roman"/>
        </w:rPr>
        <w:lastRenderedPageBreak/>
        <w:t xml:space="preserve">Berdasarkan tabel </w:t>
      </w:r>
      <w:r w:rsidRPr="005735D0">
        <w:rPr>
          <w:rFonts w:ascii="Cambria" w:hAnsi="Cambria" w:cs="Times New Roman"/>
          <w:lang w:val="id-ID"/>
        </w:rPr>
        <w:t>4.9</w:t>
      </w:r>
      <w:r w:rsidRPr="005735D0">
        <w:rPr>
          <w:rFonts w:ascii="Cambria" w:hAnsi="Cambria" w:cs="Times New Roman"/>
        </w:rPr>
        <w:t>, diketahui bahwa sebelum pemeriksaan hearth rate nilai signifikasi 0,00</w:t>
      </w:r>
      <w:r w:rsidRPr="005735D0">
        <w:rPr>
          <w:rFonts w:ascii="Cambria" w:hAnsi="Cambria" w:cs="Times New Roman"/>
          <w:lang w:val="id-ID"/>
        </w:rPr>
        <w:t>1</w:t>
      </w:r>
      <w:r w:rsidRPr="005735D0">
        <w:rPr>
          <w:rFonts w:ascii="Cambria" w:hAnsi="Cambria" w:cs="Times New Roman"/>
        </w:rPr>
        <w:t xml:space="preserve"> dan sesudah pemeriksaan hearth rate 0,00</w:t>
      </w:r>
      <w:r w:rsidRPr="005735D0">
        <w:rPr>
          <w:rFonts w:ascii="Cambria" w:hAnsi="Cambria" w:cs="Times New Roman"/>
          <w:lang w:val="id-ID"/>
        </w:rPr>
        <w:t>1</w:t>
      </w:r>
      <w:r w:rsidRPr="005735D0">
        <w:rPr>
          <w:rFonts w:ascii="Cambria" w:hAnsi="Cambria" w:cs="Times New Roman"/>
        </w:rPr>
        <w:t>. Diketahui bahwa nilai signifikasi 0,0</w:t>
      </w:r>
      <w:r w:rsidRPr="005735D0">
        <w:rPr>
          <w:rFonts w:ascii="Cambria" w:hAnsi="Cambria" w:cs="Times New Roman"/>
          <w:lang w:val="id-ID"/>
        </w:rPr>
        <w:t>00</w:t>
      </w:r>
      <w:r w:rsidRPr="005735D0">
        <w:rPr>
          <w:rFonts w:ascii="Cambria" w:hAnsi="Cambria" w:cs="Times New Roman"/>
        </w:rPr>
        <w:t xml:space="preserve"> (&lt; 0,05) yang berarti ada </w:t>
      </w:r>
      <w:r w:rsidRPr="005735D0">
        <w:rPr>
          <w:rFonts w:ascii="Cambria" w:hAnsi="Cambria" w:cs="Times New Roman"/>
          <w:lang w:val="id-ID"/>
        </w:rPr>
        <w:t>pengaruh</w:t>
      </w:r>
      <w:r w:rsidRPr="005735D0">
        <w:rPr>
          <w:rFonts w:ascii="Cambria" w:hAnsi="Cambria" w:cs="Times New Roman"/>
        </w:rPr>
        <w:t xml:space="preserve"> pemeriksaan hearth rate sebelum dan </w:t>
      </w:r>
      <w:r w:rsidRPr="005735D0">
        <w:rPr>
          <w:rFonts w:ascii="Cambria" w:hAnsi="Cambria" w:cs="Times New Roman"/>
          <w:lang w:val="id-ID"/>
        </w:rPr>
        <w:t>se</w:t>
      </w:r>
      <w:r w:rsidRPr="005735D0">
        <w:rPr>
          <w:rFonts w:ascii="Cambria" w:hAnsi="Cambria" w:cs="Times New Roman"/>
        </w:rPr>
        <w:t xml:space="preserve">sudah </w:t>
      </w:r>
      <w:r w:rsidRPr="005735D0">
        <w:rPr>
          <w:rFonts w:ascii="Cambria" w:hAnsi="Cambria" w:cs="Times New Roman"/>
          <w:lang w:val="id-ID"/>
        </w:rPr>
        <w:t xml:space="preserve">pemberian oksigen NRM dan posisi </w:t>
      </w:r>
      <w:r w:rsidRPr="005735D0">
        <w:rPr>
          <w:rFonts w:ascii="Cambria" w:hAnsi="Cambria" w:cs="Times New Roman"/>
          <w:i/>
          <w:iCs/>
          <w:lang w:val="id-ID"/>
        </w:rPr>
        <w:t>head up</w:t>
      </w:r>
      <w:r w:rsidRPr="005735D0">
        <w:rPr>
          <w:rFonts w:ascii="Cambria" w:hAnsi="Cambria" w:cs="Times New Roman"/>
          <w:lang w:val="id-ID"/>
        </w:rPr>
        <w:t xml:space="preserve"> 30° </w:t>
      </w:r>
      <w:r w:rsidRPr="005735D0">
        <w:rPr>
          <w:rFonts w:ascii="Cambria" w:hAnsi="Cambria" w:cs="Times New Roman"/>
        </w:rPr>
        <w:t xml:space="preserve">pada </w:t>
      </w:r>
      <w:r w:rsidRPr="005735D0">
        <w:rPr>
          <w:rFonts w:ascii="Cambria" w:hAnsi="Cambria" w:cs="Times New Roman"/>
          <w:lang w:val="id-ID"/>
        </w:rPr>
        <w:t xml:space="preserve">pasien </w:t>
      </w:r>
      <w:r w:rsidRPr="005735D0">
        <w:rPr>
          <w:rFonts w:ascii="Cambria" w:hAnsi="Cambria" w:cs="Times New Roman"/>
        </w:rPr>
        <w:t>cedera kepala.</w:t>
      </w:r>
      <w:bookmarkEnd w:id="1"/>
    </w:p>
    <w:bookmarkEnd w:id="0"/>
    <w:p w14:paraId="58E20925" w14:textId="77777777" w:rsidR="00F8395D" w:rsidRDefault="00F8395D" w:rsidP="005735D0">
      <w:pPr>
        <w:spacing w:after="0" w:line="240" w:lineRule="auto"/>
        <w:rPr>
          <w:rFonts w:ascii="Cambria" w:hAnsi="Cambria" w:cs="Times New Roman"/>
          <w:lang w:val="id-ID"/>
        </w:rPr>
      </w:pPr>
    </w:p>
    <w:p w14:paraId="3A96F9B9" w14:textId="3CA61E67" w:rsidR="00096227" w:rsidRPr="005735D0" w:rsidRDefault="00096227" w:rsidP="005735D0">
      <w:pPr>
        <w:spacing w:after="0" w:line="240" w:lineRule="auto"/>
        <w:rPr>
          <w:rFonts w:ascii="Cambria" w:hAnsi="Cambria" w:cs="Times New Roman"/>
          <w:b/>
          <w:bCs/>
          <w:sz w:val="24"/>
          <w:szCs w:val="24"/>
          <w:lang w:val="id-ID"/>
        </w:rPr>
      </w:pPr>
      <w:r>
        <w:rPr>
          <w:rFonts w:ascii="Cambria" w:hAnsi="Cambria" w:cs="Times New Roman"/>
          <w:b/>
          <w:bCs/>
          <w:sz w:val="24"/>
          <w:szCs w:val="24"/>
          <w:lang w:val="id-ID"/>
        </w:rPr>
        <w:t>Pembahasan</w:t>
      </w:r>
    </w:p>
    <w:p w14:paraId="32F10AD8" w14:textId="1FF12D0C" w:rsidR="00780593" w:rsidRPr="005735D0" w:rsidRDefault="002573A3" w:rsidP="00B91B8E">
      <w:pPr>
        <w:pStyle w:val="ListParagraph"/>
        <w:numPr>
          <w:ilvl w:val="3"/>
          <w:numId w:val="6"/>
        </w:numPr>
        <w:spacing w:after="0" w:line="240" w:lineRule="auto"/>
        <w:ind w:left="284" w:hanging="284"/>
        <w:rPr>
          <w:rFonts w:ascii="Cambria" w:hAnsi="Cambria" w:cs="Times New Roman"/>
          <w:b/>
          <w:bCs/>
        </w:rPr>
      </w:pPr>
      <w:r w:rsidRPr="005735D0">
        <w:rPr>
          <w:rFonts w:ascii="Cambria" w:hAnsi="Cambria" w:cs="Times New Roman"/>
          <w:b/>
          <w:bCs/>
        </w:rPr>
        <w:t>Analisa Univariat</w:t>
      </w:r>
    </w:p>
    <w:p w14:paraId="38311176" w14:textId="77777777" w:rsidR="00621C86" w:rsidRPr="005735D0" w:rsidRDefault="002573A3" w:rsidP="00B91B8E">
      <w:pPr>
        <w:pStyle w:val="ListParagraph"/>
        <w:numPr>
          <w:ilvl w:val="0"/>
          <w:numId w:val="7"/>
        </w:numPr>
        <w:spacing w:after="0" w:line="240" w:lineRule="auto"/>
        <w:ind w:left="567" w:hanging="283"/>
        <w:rPr>
          <w:rFonts w:ascii="Cambria" w:hAnsi="Cambria" w:cs="Times New Roman"/>
          <w:b/>
          <w:bCs/>
        </w:rPr>
      </w:pPr>
      <w:r w:rsidRPr="005735D0">
        <w:rPr>
          <w:rFonts w:ascii="Cambria" w:hAnsi="Cambria" w:cs="Times New Roman"/>
          <w:b/>
          <w:bCs/>
        </w:rPr>
        <w:t>Tingkat Kesadaran (GCS)</w:t>
      </w:r>
    </w:p>
    <w:p w14:paraId="5E4FD98D" w14:textId="1720A776" w:rsidR="002573A3" w:rsidRPr="005735D0" w:rsidRDefault="002573A3" w:rsidP="00B91B8E">
      <w:pPr>
        <w:pStyle w:val="ListParagraph"/>
        <w:spacing w:after="0" w:line="240" w:lineRule="auto"/>
        <w:ind w:left="284" w:firstLine="567"/>
        <w:jc w:val="both"/>
        <w:rPr>
          <w:rFonts w:ascii="Cambria" w:hAnsi="Cambria" w:cs="Times New Roman"/>
          <w:b/>
          <w:bCs/>
        </w:rPr>
      </w:pPr>
      <w:bookmarkStart w:id="4" w:name="_Hlk142505506"/>
      <w:r w:rsidRPr="005735D0">
        <w:rPr>
          <w:rFonts w:ascii="Cambria" w:hAnsi="Cambria" w:cs="Times New Roman"/>
        </w:rPr>
        <w:t xml:space="preserve">Berdasarkan hasil </w:t>
      </w:r>
      <w:r w:rsidRPr="005735D0">
        <w:rPr>
          <w:rFonts w:ascii="Cambria" w:hAnsi="Cambria" w:cs="Times New Roman"/>
          <w:lang w:val="id-ID"/>
        </w:rPr>
        <w:t xml:space="preserve">penelitian saya setelah diakukan tindakan pemberian oksigen dan posisi </w:t>
      </w:r>
      <w:r w:rsidRPr="005735D0">
        <w:rPr>
          <w:rFonts w:ascii="Cambria" w:hAnsi="Cambria" w:cs="Times New Roman"/>
          <w:i/>
          <w:iCs/>
          <w:lang w:val="id-ID"/>
        </w:rPr>
        <w:t>head up</w:t>
      </w:r>
      <w:r w:rsidRPr="005735D0">
        <w:rPr>
          <w:rFonts w:ascii="Cambria" w:hAnsi="Cambria" w:cs="Times New Roman"/>
          <w:lang w:val="id-ID"/>
        </w:rPr>
        <w:t xml:space="preserve"> 30 ° terhadap tingkat kesadaran (</w:t>
      </w:r>
      <w:r w:rsidRPr="005735D0">
        <w:rPr>
          <w:rFonts w:ascii="Cambria" w:hAnsi="Cambria" w:cs="Times New Roman"/>
        </w:rPr>
        <w:t>GCS</w:t>
      </w:r>
      <w:r w:rsidRPr="005735D0">
        <w:rPr>
          <w:rFonts w:ascii="Cambria" w:hAnsi="Cambria" w:cs="Times New Roman"/>
          <w:lang w:val="id-ID"/>
        </w:rPr>
        <w:t>)</w:t>
      </w:r>
      <w:r w:rsidRPr="005735D0">
        <w:rPr>
          <w:rFonts w:ascii="Cambria" w:hAnsi="Cambria" w:cs="Times New Roman"/>
        </w:rPr>
        <w:t xml:space="preserve"> didapatkan sebelum </w:t>
      </w:r>
      <w:r w:rsidRPr="005735D0">
        <w:rPr>
          <w:rFonts w:ascii="Cambria" w:hAnsi="Cambria" w:cs="Times New Roman"/>
          <w:lang w:val="id-ID"/>
        </w:rPr>
        <w:t>8</w:t>
      </w:r>
      <w:r w:rsidRPr="005735D0">
        <w:rPr>
          <w:rFonts w:ascii="Cambria" w:hAnsi="Cambria" w:cs="Times New Roman"/>
        </w:rPr>
        <w:t xml:space="preserve"> dan sesudah </w:t>
      </w:r>
      <w:r w:rsidRPr="005735D0">
        <w:rPr>
          <w:rFonts w:ascii="Cambria" w:hAnsi="Cambria" w:cs="Times New Roman"/>
          <w:lang w:val="id-ID"/>
        </w:rPr>
        <w:t>9</w:t>
      </w:r>
      <w:r w:rsidRPr="005735D0">
        <w:rPr>
          <w:rFonts w:ascii="Cambria" w:hAnsi="Cambria" w:cs="Times New Roman"/>
        </w:rPr>
        <w:t xml:space="preserve">. Sehinnga dapat disimpulkan ada pengaruh sebelum dan sesudah pemeriksaan GCS pada pasien cedera kepala. </w:t>
      </w:r>
      <w:bookmarkEnd w:id="4"/>
      <w:r w:rsidRPr="005735D0">
        <w:rPr>
          <w:rFonts w:ascii="Cambria" w:hAnsi="Cambria" w:cs="Times New Roman"/>
          <w:lang w:val="id-ID"/>
        </w:rPr>
        <w:t xml:space="preserve">Hal ini selaras dengan hasil penelitian yang dilakukan oleh </w:t>
      </w:r>
      <w:r w:rsidR="009A2F39" w:rsidRPr="005735D0">
        <w:rPr>
          <w:rFonts w:ascii="Cambria" w:hAnsi="Cambria" w:cs="Times New Roman"/>
          <w:shd w:val="clear" w:color="auto" w:fill="FFFFFF"/>
        </w:rPr>
        <w:t>Alit S</w:t>
      </w:r>
      <w:r w:rsidR="009A2F39" w:rsidRPr="005735D0">
        <w:rPr>
          <w:rFonts w:ascii="Cambria" w:hAnsi="Cambria" w:cs="Times New Roman"/>
          <w:shd w:val="clear" w:color="auto" w:fill="FFFFFF"/>
          <w:lang w:val="id-ID"/>
        </w:rPr>
        <w:t>uwa</w:t>
      </w:r>
      <w:r w:rsidR="009A2F39" w:rsidRPr="005735D0">
        <w:rPr>
          <w:rFonts w:ascii="Cambria" w:hAnsi="Cambria" w:cs="Times New Roman"/>
          <w:shd w:val="clear" w:color="auto" w:fill="FFFFFF"/>
        </w:rPr>
        <w:t>nde</w:t>
      </w:r>
      <w:r w:rsidR="009A2F39" w:rsidRPr="005735D0">
        <w:rPr>
          <w:rFonts w:ascii="Cambria" w:hAnsi="Cambria" w:cs="Times New Roman"/>
          <w:shd w:val="clear" w:color="auto" w:fill="FFFFFF"/>
          <w:lang w:val="id-ID"/>
        </w:rPr>
        <w:t>w</w:t>
      </w:r>
      <w:r w:rsidRPr="005735D0">
        <w:rPr>
          <w:rFonts w:ascii="Cambria" w:hAnsi="Cambria" w:cs="Times New Roman"/>
          <w:shd w:val="clear" w:color="auto" w:fill="FFFFFF"/>
        </w:rPr>
        <w:t>i</w:t>
      </w:r>
      <w:r w:rsidRPr="005735D0">
        <w:rPr>
          <w:rFonts w:ascii="Cambria" w:hAnsi="Cambria" w:cs="Times New Roman"/>
          <w:shd w:val="clear" w:color="auto" w:fill="FFFFFF"/>
          <w:lang w:val="id-ID"/>
        </w:rPr>
        <w:t xml:space="preserve"> pada tahun </w:t>
      </w:r>
      <w:r w:rsidR="009A2F39" w:rsidRPr="005735D0">
        <w:rPr>
          <w:rFonts w:ascii="Cambria" w:hAnsi="Cambria" w:cs="Times New Roman"/>
          <w:shd w:val="clear" w:color="auto" w:fill="FFFFFF"/>
        </w:rPr>
        <w:t>201</w:t>
      </w:r>
      <w:r w:rsidR="009A2F39" w:rsidRPr="005735D0">
        <w:rPr>
          <w:rFonts w:ascii="Cambria" w:hAnsi="Cambria" w:cs="Times New Roman"/>
          <w:shd w:val="clear" w:color="auto" w:fill="FFFFFF"/>
          <w:lang w:val="id-ID"/>
        </w:rPr>
        <w:t>5</w:t>
      </w:r>
      <w:r w:rsidR="00E51E68" w:rsidRPr="005735D0">
        <w:rPr>
          <w:rFonts w:ascii="Cambria" w:hAnsi="Cambria" w:cs="Times New Roman"/>
          <w:shd w:val="clear" w:color="auto" w:fill="FFFFFF"/>
          <w:vertAlign w:val="superscript"/>
          <w:lang w:val="en-GB"/>
        </w:rPr>
        <w:fldChar w:fldCharType="begin" w:fldLock="1"/>
      </w:r>
      <w:r w:rsidR="00AF618C">
        <w:rPr>
          <w:rFonts w:ascii="Cambria" w:hAnsi="Cambria" w:cs="Times New Roman"/>
          <w:shd w:val="clear" w:color="auto" w:fill="FFFFFF"/>
          <w:vertAlign w:val="superscript"/>
          <w:lang w:val="en-GB"/>
        </w:rPr>
        <w:instrText>ADDIN CSL_CITATION {"citationItems":[{"id":"ITEM-1","itemData":{"author":[{"dropping-particle":"","family":"Suwandewi","given":"Alit","non-dropping-particle":"","parse-names":false,"suffix":""},{"dropping-particle":"","family":"Yarlitasari","given":"Dyah","non-dropping-particle":"","parse-names":false,"suffix":""}],"id":"ITEM-1","issued":{"date-parts":[["2015"]]},"title":"Pengaruh Pemberian Oksigen Melalui Masker Sederhana dan Posisi Kepala 30º Terhadap Perubahan Tingkat Kesadaran Pada Pasien Cedera Kepala Sedang Di RSUD Ulin Banjarmasin 2015","type":"article-journal","volume":"53"},"uris":["http://www.mendeley.com/documents/?uuid=45ead363-d925-4111-a9cf-1bc7b63f49f1","http://www.mendeley.com/documents/?uuid=d3f86096-d3c2-4824-9528-baa285a52d2f"]}],"mendeley":{"formattedCitation":"(Suwandewi &amp; Yarlitasari, 2015)","plainTextFormattedCitation":"(Suwandewi &amp; Yarlitasari, 2015)","previouslyFormattedCitation":"(Suwandewi &amp; Yarlitasari, 2015)"},"properties":{"noteIndex":0},"schema":"https://github.com/citation-style-language/schema/raw/master/csl-citation.json"}</w:instrText>
      </w:r>
      <w:r w:rsidR="00E51E68" w:rsidRPr="005735D0">
        <w:rPr>
          <w:rFonts w:ascii="Cambria" w:hAnsi="Cambria" w:cs="Times New Roman"/>
          <w:shd w:val="clear" w:color="auto" w:fill="FFFFFF"/>
          <w:vertAlign w:val="superscript"/>
          <w:lang w:val="en-GB"/>
        </w:rPr>
        <w:fldChar w:fldCharType="separate"/>
      </w:r>
      <w:r w:rsidR="00AF618C" w:rsidRPr="00AF618C">
        <w:rPr>
          <w:rFonts w:ascii="Cambria" w:hAnsi="Cambria" w:cs="Times New Roman"/>
          <w:noProof/>
          <w:shd w:val="clear" w:color="auto" w:fill="FFFFFF"/>
          <w:lang w:val="en-GB"/>
        </w:rPr>
        <w:t>(Suwandewi &amp; Yarlitasari, 2015)</w:t>
      </w:r>
      <w:r w:rsidR="00E51E68" w:rsidRPr="005735D0">
        <w:rPr>
          <w:rFonts w:ascii="Cambria" w:hAnsi="Cambria" w:cs="Times New Roman"/>
          <w:shd w:val="clear" w:color="auto" w:fill="FFFFFF"/>
          <w:vertAlign w:val="superscript"/>
          <w:lang w:val="en-GB"/>
        </w:rPr>
        <w:fldChar w:fldCharType="end"/>
      </w:r>
      <w:r w:rsidRPr="005735D0">
        <w:rPr>
          <w:rFonts w:ascii="Cambria" w:hAnsi="Cambria" w:cs="Times New Roman"/>
          <w:shd w:val="clear" w:color="auto" w:fill="FFFFFF"/>
          <w:lang w:val="id-ID"/>
        </w:rPr>
        <w:t xml:space="preserve">, </w:t>
      </w:r>
      <w:r w:rsidRPr="005735D0">
        <w:rPr>
          <w:rFonts w:ascii="Cambria" w:hAnsi="Cambria" w:cs="Times New Roman"/>
        </w:rPr>
        <w:t>dimana</w:t>
      </w:r>
      <w:r w:rsidRPr="005735D0">
        <w:rPr>
          <w:rFonts w:ascii="Cambria" w:hAnsi="Cambria" w:cs="Times New Roman"/>
          <w:shd w:val="clear" w:color="auto" w:fill="FFFFFF"/>
          <w:lang w:val="id-ID"/>
        </w:rPr>
        <w:t xml:space="preserve"> p</w:t>
      </w:r>
      <w:r w:rsidRPr="005735D0">
        <w:rPr>
          <w:rFonts w:ascii="Cambria" w:hAnsi="Cambria" w:cs="Times New Roman"/>
          <w:shd w:val="clear" w:color="auto" w:fill="FFFFFF"/>
        </w:rPr>
        <w:t xml:space="preserve">emberian oksigen melalui masker </w:t>
      </w:r>
      <w:r w:rsidRPr="005735D0">
        <w:rPr>
          <w:rFonts w:ascii="Cambria" w:hAnsi="Cambria" w:cs="Times New Roman"/>
          <w:shd w:val="clear" w:color="auto" w:fill="FFFFFF"/>
          <w:lang w:val="id-ID"/>
        </w:rPr>
        <w:t xml:space="preserve">NRM </w:t>
      </w:r>
      <w:r w:rsidRPr="005735D0">
        <w:rPr>
          <w:rFonts w:ascii="Cambria" w:hAnsi="Cambria" w:cs="Times New Roman"/>
          <w:shd w:val="clear" w:color="auto" w:fill="FFFFFF"/>
        </w:rPr>
        <w:t>dan posisi kepala 30° merupakan tindakan yang tepat pada klasifikasi cedera kepala sedang untuk melancarkan perfusi oksigen ke serebral sehingga membantu peningkatan status kesadaran</w:t>
      </w:r>
      <w:r w:rsidRPr="005735D0">
        <w:rPr>
          <w:rFonts w:ascii="Cambria" w:hAnsi="Cambria" w:cs="Times New Roman"/>
          <w:shd w:val="clear" w:color="auto" w:fill="FFFFFF"/>
          <w:lang w:val="id-ID"/>
        </w:rPr>
        <w:t>.</w:t>
      </w:r>
    </w:p>
    <w:p w14:paraId="3859EC4F" w14:textId="05F6D1C6" w:rsidR="002573A3" w:rsidRPr="005735D0" w:rsidRDefault="002573A3" w:rsidP="00B91B8E">
      <w:pPr>
        <w:pStyle w:val="ListParagraph"/>
        <w:spacing w:after="0" w:line="240" w:lineRule="auto"/>
        <w:ind w:left="284" w:firstLine="567"/>
        <w:jc w:val="both"/>
        <w:rPr>
          <w:rFonts w:ascii="Cambria" w:hAnsi="Cambria" w:cs="Times New Roman"/>
          <w:lang w:val="id-ID"/>
        </w:rPr>
      </w:pPr>
      <w:r w:rsidRPr="005735D0">
        <w:rPr>
          <w:rFonts w:ascii="Cambria" w:hAnsi="Cambria" w:cs="Times New Roman"/>
          <w:lang w:val="id-ID"/>
        </w:rPr>
        <w:t xml:space="preserve">Hal tersebut dikatakan berpengaruh karena, posisi kepala 30° itu sendiri cenderung </w:t>
      </w:r>
      <w:r w:rsidRPr="005735D0">
        <w:rPr>
          <w:rFonts w:ascii="Cambria" w:hAnsi="Cambria" w:cs="Times New Roman"/>
        </w:rPr>
        <w:t>mengurangi</w:t>
      </w:r>
      <w:r w:rsidRPr="005735D0">
        <w:rPr>
          <w:rFonts w:ascii="Cambria" w:hAnsi="Cambria" w:cs="Times New Roman"/>
          <w:lang w:val="id-ID"/>
        </w:rPr>
        <w:t xml:space="preserve"> tekanan intrakranial pada </w:t>
      </w:r>
      <w:r w:rsidRPr="005735D0">
        <w:rPr>
          <w:rFonts w:ascii="Cambria" w:hAnsi="Cambria" w:cs="Times New Roman"/>
          <w:shd w:val="clear" w:color="auto" w:fill="FFFFFF"/>
        </w:rPr>
        <w:t>pasien</w:t>
      </w:r>
      <w:r w:rsidRPr="005735D0">
        <w:rPr>
          <w:rFonts w:ascii="Cambria" w:hAnsi="Cambria" w:cs="Times New Roman"/>
          <w:lang w:val="id-ID"/>
        </w:rPr>
        <w:t xml:space="preserve"> cedera kepala, dan posisi ini juga dapat meningkatkan oksigen ke otak, dimana peningkatan oksigenasi dapat didukung dengan posisi kepala 30°, yang secara efektif dapat meningkatkan saturasi oksigen, mengurangi rasa sakit kepala akibat peningkatan tekanan intrakranial, dan mencegah aliran darah ke jaringan otak.</w:t>
      </w:r>
      <w:r w:rsidR="007917B5" w:rsidRPr="005735D0">
        <w:rPr>
          <w:rFonts w:ascii="Cambria" w:hAnsi="Cambria" w:cs="Times New Roman"/>
          <w:lang w:val="id-ID"/>
        </w:rPr>
        <w:t xml:space="preserve"> Mekanisme penghantaran oksigen dengan posisi kepala  ditinggikan 30° dari tempat tidur, posisi badan sejajar, dan kaki lurus atau tidak ditekuk serta diberikan oksigen melalui masker NRM.</w:t>
      </w:r>
    </w:p>
    <w:p w14:paraId="6CCB76BA" w14:textId="77777777" w:rsidR="002573A3" w:rsidRPr="005735D0" w:rsidRDefault="002573A3" w:rsidP="00B91B8E">
      <w:pPr>
        <w:pStyle w:val="ListParagraph"/>
        <w:numPr>
          <w:ilvl w:val="0"/>
          <w:numId w:val="7"/>
        </w:numPr>
        <w:spacing w:after="0" w:line="240" w:lineRule="auto"/>
        <w:ind w:left="567" w:hanging="283"/>
        <w:rPr>
          <w:rFonts w:ascii="Cambria" w:hAnsi="Cambria" w:cs="Times New Roman"/>
          <w:b/>
          <w:bCs/>
          <w:lang w:val="id-ID"/>
        </w:rPr>
      </w:pPr>
      <w:r w:rsidRPr="005735D0">
        <w:rPr>
          <w:rFonts w:ascii="Cambria" w:hAnsi="Cambria" w:cs="Times New Roman"/>
          <w:b/>
          <w:bCs/>
        </w:rPr>
        <w:t>Kestabilan</w:t>
      </w:r>
      <w:r w:rsidRPr="005735D0">
        <w:rPr>
          <w:rFonts w:ascii="Cambria" w:hAnsi="Cambria" w:cs="Times New Roman"/>
          <w:b/>
          <w:bCs/>
          <w:lang w:val="id-ID"/>
        </w:rPr>
        <w:t xml:space="preserve"> </w:t>
      </w:r>
      <w:r w:rsidRPr="005735D0">
        <w:rPr>
          <w:rFonts w:ascii="Cambria" w:hAnsi="Cambria" w:cs="Times New Roman"/>
          <w:b/>
          <w:bCs/>
        </w:rPr>
        <w:t>Hemodinamik</w:t>
      </w:r>
    </w:p>
    <w:p w14:paraId="72D15A66" w14:textId="0ACE4E9E" w:rsidR="000864BB" w:rsidRPr="005735D0" w:rsidRDefault="002573A3" w:rsidP="005735D0">
      <w:pPr>
        <w:pStyle w:val="ListParagraph"/>
        <w:spacing w:after="0" w:line="240" w:lineRule="auto"/>
        <w:ind w:left="284" w:firstLine="567"/>
        <w:jc w:val="both"/>
        <w:rPr>
          <w:rFonts w:ascii="Cambria" w:hAnsi="Cambria" w:cs="Times New Roman"/>
          <w:color w:val="202124"/>
          <w:lang w:val="id-ID"/>
        </w:rPr>
      </w:pPr>
      <w:r w:rsidRPr="005735D0">
        <w:rPr>
          <w:rFonts w:ascii="Cambria" w:hAnsi="Cambria" w:cs="Times New Roman"/>
        </w:rPr>
        <w:t xml:space="preserve">Berdasarkan hasil </w:t>
      </w:r>
      <w:r w:rsidRPr="005735D0">
        <w:rPr>
          <w:rFonts w:ascii="Cambria" w:hAnsi="Cambria" w:cs="Times New Roman"/>
          <w:lang w:val="id-ID"/>
        </w:rPr>
        <w:t xml:space="preserve">penelitian saya setelah diakukan tindakan pemberian oksigen dan </w:t>
      </w:r>
      <w:r w:rsidRPr="005735D0">
        <w:rPr>
          <w:rFonts w:ascii="Cambria" w:hAnsi="Cambria" w:cs="Times New Roman"/>
        </w:rPr>
        <w:t>posisi</w:t>
      </w:r>
      <w:r w:rsidRPr="005735D0">
        <w:rPr>
          <w:rFonts w:ascii="Cambria" w:hAnsi="Cambria" w:cs="Times New Roman"/>
          <w:lang w:val="id-ID"/>
        </w:rPr>
        <w:t xml:space="preserve"> </w:t>
      </w:r>
      <w:r w:rsidRPr="005735D0">
        <w:rPr>
          <w:rFonts w:ascii="Cambria" w:hAnsi="Cambria" w:cs="Times New Roman"/>
          <w:i/>
          <w:iCs/>
          <w:lang w:val="id-ID"/>
        </w:rPr>
        <w:t>head up</w:t>
      </w:r>
      <w:r w:rsidRPr="005735D0">
        <w:rPr>
          <w:rFonts w:ascii="Cambria" w:hAnsi="Cambria" w:cs="Times New Roman"/>
          <w:lang w:val="id-ID"/>
        </w:rPr>
        <w:t xml:space="preserve"> 30 ° terhadap hemodinaik, p</w:t>
      </w:r>
      <w:r w:rsidRPr="005735D0">
        <w:rPr>
          <w:rFonts w:ascii="Cambria" w:hAnsi="Cambria" w:cs="Times New Roman"/>
        </w:rPr>
        <w:t xml:space="preserve">ada tekanan darah didapatkan sebelum </w:t>
      </w:r>
      <w:r w:rsidRPr="005735D0">
        <w:rPr>
          <w:rFonts w:ascii="Cambria" w:hAnsi="Cambria" w:cs="Times New Roman"/>
          <w:lang w:val="id-ID"/>
        </w:rPr>
        <w:t>143/89 mmHg</w:t>
      </w:r>
      <w:r w:rsidRPr="005735D0">
        <w:rPr>
          <w:rFonts w:ascii="Cambria" w:hAnsi="Cambria" w:cs="Times New Roman"/>
        </w:rPr>
        <w:t xml:space="preserve"> dan sesudah </w:t>
      </w:r>
      <w:r w:rsidRPr="005735D0">
        <w:rPr>
          <w:rFonts w:ascii="Cambria" w:hAnsi="Cambria" w:cs="Times New Roman"/>
          <w:lang w:val="id-ID"/>
        </w:rPr>
        <w:t>140/90 mmHg</w:t>
      </w:r>
      <w:r w:rsidRPr="005735D0">
        <w:rPr>
          <w:rFonts w:ascii="Cambria" w:hAnsi="Cambria" w:cs="Times New Roman"/>
        </w:rPr>
        <w:t xml:space="preserve">. Pada MAP didapatkan sebelum </w:t>
      </w:r>
      <w:r w:rsidR="007917B5" w:rsidRPr="005735D0">
        <w:rPr>
          <w:rFonts w:ascii="Cambria" w:hAnsi="Cambria" w:cs="Times New Roman"/>
          <w:lang w:val="id-ID"/>
        </w:rPr>
        <w:t>107</w:t>
      </w:r>
      <w:r w:rsidRPr="005735D0">
        <w:rPr>
          <w:rFonts w:ascii="Cambria" w:hAnsi="Cambria" w:cs="Times New Roman"/>
          <w:lang w:val="id-ID"/>
        </w:rPr>
        <w:t xml:space="preserve"> mmHg</w:t>
      </w:r>
      <w:r w:rsidRPr="005735D0">
        <w:rPr>
          <w:rFonts w:ascii="Cambria" w:hAnsi="Cambria" w:cs="Times New Roman"/>
        </w:rPr>
        <w:t xml:space="preserve"> dan sesudah </w:t>
      </w:r>
      <w:r w:rsidR="007917B5" w:rsidRPr="005735D0">
        <w:rPr>
          <w:rFonts w:ascii="Cambria" w:hAnsi="Cambria" w:cs="Times New Roman"/>
          <w:lang w:val="id-ID"/>
        </w:rPr>
        <w:t>104</w:t>
      </w:r>
      <w:r w:rsidRPr="005735D0">
        <w:rPr>
          <w:rFonts w:ascii="Cambria" w:hAnsi="Cambria" w:cs="Times New Roman"/>
          <w:lang w:val="id-ID"/>
        </w:rPr>
        <w:t xml:space="preserve"> mmHg</w:t>
      </w:r>
      <w:r w:rsidRPr="005735D0">
        <w:rPr>
          <w:rFonts w:ascii="Cambria" w:hAnsi="Cambria" w:cs="Times New Roman"/>
        </w:rPr>
        <w:t xml:space="preserve">. Pada saturasi oksigen didapatkan sebelum </w:t>
      </w:r>
      <w:r w:rsidRPr="005735D0">
        <w:rPr>
          <w:rFonts w:ascii="Cambria" w:hAnsi="Cambria" w:cs="Times New Roman"/>
          <w:lang w:val="id-ID"/>
        </w:rPr>
        <w:t>89%</w:t>
      </w:r>
      <w:r w:rsidRPr="005735D0">
        <w:rPr>
          <w:rFonts w:ascii="Cambria" w:hAnsi="Cambria" w:cs="Times New Roman"/>
        </w:rPr>
        <w:t xml:space="preserve"> dan sesudah </w:t>
      </w:r>
      <w:r w:rsidRPr="005735D0">
        <w:rPr>
          <w:rFonts w:ascii="Cambria" w:hAnsi="Cambria" w:cs="Times New Roman"/>
          <w:lang w:val="id-ID"/>
        </w:rPr>
        <w:t>91%</w:t>
      </w:r>
      <w:r w:rsidRPr="005735D0">
        <w:rPr>
          <w:rFonts w:ascii="Cambria" w:hAnsi="Cambria" w:cs="Times New Roman"/>
        </w:rPr>
        <w:t xml:space="preserve">. Pada </w:t>
      </w:r>
      <w:r w:rsidRPr="005735D0">
        <w:rPr>
          <w:rFonts w:ascii="Cambria" w:hAnsi="Cambria" w:cs="Times New Roman"/>
          <w:i/>
          <w:iCs/>
        </w:rPr>
        <w:t xml:space="preserve">Respiratory Rate </w:t>
      </w:r>
      <w:r w:rsidRPr="005735D0">
        <w:rPr>
          <w:rFonts w:ascii="Cambria" w:hAnsi="Cambria" w:cs="Times New Roman"/>
        </w:rPr>
        <w:t xml:space="preserve">didapatkan sebelum </w:t>
      </w:r>
      <w:r w:rsidRPr="005735D0">
        <w:rPr>
          <w:rFonts w:ascii="Cambria" w:hAnsi="Cambria" w:cs="Times New Roman"/>
          <w:lang w:val="id-ID"/>
        </w:rPr>
        <w:t>17x/menit</w:t>
      </w:r>
      <w:r w:rsidRPr="005735D0">
        <w:rPr>
          <w:rFonts w:ascii="Cambria" w:hAnsi="Cambria" w:cs="Times New Roman"/>
        </w:rPr>
        <w:t xml:space="preserve"> dan sesudah 1</w:t>
      </w:r>
      <w:r w:rsidRPr="005735D0">
        <w:rPr>
          <w:rFonts w:ascii="Cambria" w:hAnsi="Cambria" w:cs="Times New Roman"/>
          <w:lang w:val="id-ID"/>
        </w:rPr>
        <w:t>8x/menit</w:t>
      </w:r>
      <w:r w:rsidRPr="005735D0">
        <w:rPr>
          <w:rFonts w:ascii="Cambria" w:hAnsi="Cambria" w:cs="Times New Roman"/>
        </w:rPr>
        <w:t xml:space="preserve">. Pada </w:t>
      </w:r>
      <w:r w:rsidRPr="005735D0">
        <w:rPr>
          <w:rFonts w:ascii="Cambria" w:hAnsi="Cambria" w:cs="Times New Roman"/>
          <w:i/>
          <w:iCs/>
          <w:lang w:val="id-ID"/>
        </w:rPr>
        <w:t>H</w:t>
      </w:r>
      <w:r w:rsidRPr="005735D0">
        <w:rPr>
          <w:rFonts w:ascii="Cambria" w:hAnsi="Cambria" w:cs="Times New Roman"/>
          <w:i/>
          <w:iCs/>
        </w:rPr>
        <w:t xml:space="preserve">eart Rate </w:t>
      </w:r>
      <w:r w:rsidRPr="005735D0">
        <w:rPr>
          <w:rFonts w:ascii="Cambria" w:hAnsi="Cambria" w:cs="Times New Roman"/>
        </w:rPr>
        <w:t>didapatkan sebelum 1</w:t>
      </w:r>
      <w:r w:rsidRPr="005735D0">
        <w:rPr>
          <w:rFonts w:ascii="Cambria" w:hAnsi="Cambria" w:cs="Times New Roman"/>
          <w:lang w:val="id-ID"/>
        </w:rPr>
        <w:t>29x/menit</w:t>
      </w:r>
      <w:r w:rsidRPr="005735D0">
        <w:rPr>
          <w:rFonts w:ascii="Cambria" w:hAnsi="Cambria" w:cs="Times New Roman"/>
        </w:rPr>
        <w:t xml:space="preserve"> dan sesudah 1</w:t>
      </w:r>
      <w:r w:rsidRPr="005735D0">
        <w:rPr>
          <w:rFonts w:ascii="Cambria" w:hAnsi="Cambria" w:cs="Times New Roman"/>
          <w:lang w:val="id-ID"/>
        </w:rPr>
        <w:t>25x/menit</w:t>
      </w:r>
      <w:r w:rsidRPr="005735D0">
        <w:rPr>
          <w:rFonts w:ascii="Cambria" w:hAnsi="Cambria" w:cs="Times New Roman"/>
        </w:rPr>
        <w:t>.</w:t>
      </w:r>
      <w:r w:rsidR="00724448" w:rsidRPr="005735D0">
        <w:rPr>
          <w:rFonts w:ascii="Cambria" w:hAnsi="Cambria" w:cs="Times New Roman"/>
          <w:lang w:val="id-ID"/>
        </w:rPr>
        <w:t xml:space="preserve"> </w:t>
      </w:r>
      <w:r w:rsidRPr="005735D0">
        <w:rPr>
          <w:rFonts w:ascii="Cambria" w:hAnsi="Cambria" w:cs="Times New Roman"/>
          <w:lang w:val="id-ID"/>
        </w:rPr>
        <w:t xml:space="preserve">Dimana hal tersebut berarti ada pengaruh sebelum dan sesudah pemberian tindakan </w:t>
      </w:r>
      <w:r w:rsidRPr="005735D0">
        <w:rPr>
          <w:rFonts w:ascii="Cambria" w:hAnsi="Cambria" w:cs="Times New Roman"/>
        </w:rPr>
        <w:t>oksigenasi</w:t>
      </w:r>
      <w:r w:rsidRPr="005735D0">
        <w:rPr>
          <w:rFonts w:ascii="Cambria" w:hAnsi="Cambria" w:cs="Times New Roman"/>
          <w:lang w:val="id-ID"/>
        </w:rPr>
        <w:t xml:space="preserve"> dan posisi </w:t>
      </w:r>
      <w:r w:rsidRPr="005735D0">
        <w:rPr>
          <w:rFonts w:ascii="Cambria" w:hAnsi="Cambria" w:cs="Times New Roman"/>
          <w:i/>
          <w:iCs/>
          <w:lang w:val="id-ID"/>
        </w:rPr>
        <w:t>head up</w:t>
      </w:r>
      <w:r w:rsidRPr="005735D0">
        <w:rPr>
          <w:rFonts w:ascii="Cambria" w:hAnsi="Cambria" w:cs="Times New Roman"/>
          <w:lang w:val="id-ID"/>
        </w:rPr>
        <w:t xml:space="preserve"> 30° pada pasien cedera kepala. Hal ini juga selaras dengan hasil penelitian yang dilakukan oleh </w:t>
      </w:r>
      <w:r w:rsidRPr="005735D0">
        <w:rPr>
          <w:rFonts w:ascii="Cambria" w:hAnsi="Cambria" w:cs="Times New Roman"/>
          <w:color w:val="202124"/>
        </w:rPr>
        <w:t>Luci Riani Ginting</w:t>
      </w:r>
      <w:r w:rsidRPr="005735D0">
        <w:rPr>
          <w:rFonts w:ascii="Cambria" w:hAnsi="Cambria" w:cs="Times New Roman"/>
          <w:color w:val="202124"/>
          <w:lang w:val="id-ID"/>
        </w:rPr>
        <w:t xml:space="preserve"> pada tahun </w:t>
      </w:r>
      <w:r w:rsidRPr="005735D0">
        <w:rPr>
          <w:rFonts w:ascii="Cambria" w:hAnsi="Cambria" w:cs="Times New Roman"/>
          <w:color w:val="202124"/>
        </w:rPr>
        <w:t>2019</w:t>
      </w:r>
      <w:r w:rsidR="004572E3" w:rsidRPr="005735D0">
        <w:rPr>
          <w:rFonts w:ascii="Cambria" w:hAnsi="Cambria" w:cs="Times New Roman"/>
          <w:color w:val="202124"/>
          <w:lang w:val="id-ID"/>
        </w:rPr>
        <w:t xml:space="preserve"> </w:t>
      </w:r>
      <w:r w:rsidR="004572E3" w:rsidRPr="005735D0">
        <w:rPr>
          <w:rFonts w:ascii="Cambria" w:hAnsi="Cambria" w:cs="Times New Roman"/>
          <w:color w:val="202124"/>
          <w:vertAlign w:val="superscript"/>
          <w:lang w:val="id-ID"/>
        </w:rPr>
        <w:t>(2)</w:t>
      </w:r>
      <w:r w:rsidRPr="005735D0">
        <w:rPr>
          <w:rFonts w:ascii="Cambria" w:hAnsi="Cambria" w:cs="Times New Roman"/>
          <w:color w:val="202124"/>
          <w:lang w:val="id-ID"/>
        </w:rPr>
        <w:t>, yang menunjukkan metode dasar perlindungan otak pasien cedera kepala adalah membebaskan jalan napas dan memberikan oksigenasi yang memadai. Pemberian oksigen dan peninggian kepala 30° merupakan tindakan yang tepat untuk klasifikasi cedera kepala sedang untuk melancarkan perfusi oksigen serebral dan meningkatkan tingkat kesadaran dan hemodinamik.</w:t>
      </w:r>
      <w:r w:rsidR="007917B5" w:rsidRPr="005735D0">
        <w:rPr>
          <w:rFonts w:ascii="Cambria" w:hAnsi="Cambria" w:cs="Times New Roman"/>
          <w:lang w:val="id-ID"/>
        </w:rPr>
        <w:t xml:space="preserve"> </w:t>
      </w:r>
      <w:r w:rsidR="007917B5" w:rsidRPr="005735D0">
        <w:rPr>
          <w:rFonts w:ascii="Cambria" w:hAnsi="Cambria" w:cs="Times New Roman"/>
          <w:color w:val="202124"/>
          <w:lang w:val="id-ID"/>
        </w:rPr>
        <w:t>Mekanisme penghantaran oksigen dengan posisi kepala  ditinggikan 30° dari tempat tidur, posisi badan sejajar, dan kaki lurus atau tidak ditekuk serta diberikan oksigen melalui masker NRM.</w:t>
      </w:r>
    </w:p>
    <w:p w14:paraId="27AABF45" w14:textId="3610DD44" w:rsidR="005735D0" w:rsidRPr="00520573" w:rsidRDefault="002573A3" w:rsidP="00520573">
      <w:pPr>
        <w:pStyle w:val="ListParagraph"/>
        <w:spacing w:after="0" w:line="240" w:lineRule="auto"/>
        <w:ind w:left="284" w:firstLine="567"/>
        <w:jc w:val="both"/>
        <w:rPr>
          <w:rFonts w:ascii="Cambria" w:hAnsi="Cambria" w:cs="Times New Roman"/>
          <w:lang w:val="id-ID"/>
        </w:rPr>
      </w:pPr>
      <w:r w:rsidRPr="005735D0">
        <w:rPr>
          <w:rFonts w:ascii="Cambria" w:hAnsi="Cambria" w:cs="Times New Roman"/>
          <w:lang w:val="id-ID"/>
        </w:rPr>
        <w:t xml:space="preserve">Hal tersebut dikatakan berpengaruh karena, posisi kepala 30° itu sendiri cenderung mengurangi tekanan intrakranial pada pasien cedera kepala, dan posisi ini juga dapat </w:t>
      </w:r>
      <w:r w:rsidRPr="005735D0">
        <w:rPr>
          <w:rFonts w:ascii="Cambria" w:hAnsi="Cambria" w:cs="Times New Roman"/>
        </w:rPr>
        <w:t>meningkatkan</w:t>
      </w:r>
      <w:r w:rsidRPr="005735D0">
        <w:rPr>
          <w:rFonts w:ascii="Cambria" w:hAnsi="Cambria" w:cs="Times New Roman"/>
          <w:lang w:val="id-ID"/>
        </w:rPr>
        <w:t xml:space="preserve"> oksigen ke otak, maka diperlukannya suatu </w:t>
      </w:r>
      <w:r w:rsidRPr="005735D0">
        <w:rPr>
          <w:rFonts w:ascii="Cambria" w:hAnsi="Cambria" w:cs="Times New Roman"/>
          <w:color w:val="202124"/>
          <w:lang w:val="id-ID"/>
        </w:rPr>
        <w:t>tindakan</w:t>
      </w:r>
      <w:r w:rsidRPr="005735D0">
        <w:rPr>
          <w:rFonts w:ascii="Cambria" w:hAnsi="Cambria" w:cs="Times New Roman"/>
          <w:lang w:val="id-ID"/>
        </w:rPr>
        <w:t xml:space="preserve"> kolaborasi yang dapat membantu pasien untuk segera yaitu pemberian oskigenasi dan posisi </w:t>
      </w:r>
      <w:r w:rsidRPr="005735D0">
        <w:rPr>
          <w:rFonts w:ascii="Cambria" w:hAnsi="Cambria" w:cs="Times New Roman"/>
          <w:i/>
          <w:iCs/>
          <w:lang w:val="id-ID"/>
        </w:rPr>
        <w:t>head up</w:t>
      </w:r>
      <w:r w:rsidRPr="005735D0">
        <w:rPr>
          <w:rFonts w:ascii="Cambria" w:hAnsi="Cambria" w:cs="Times New Roman"/>
          <w:lang w:val="id-ID"/>
        </w:rPr>
        <w:t xml:space="preserve"> 30°.</w:t>
      </w:r>
    </w:p>
    <w:p w14:paraId="252A01AA" w14:textId="77777777" w:rsidR="007917B5" w:rsidRPr="005735D0" w:rsidRDefault="004F118F" w:rsidP="00B91B8E">
      <w:pPr>
        <w:pStyle w:val="ListParagraph"/>
        <w:numPr>
          <w:ilvl w:val="3"/>
          <w:numId w:val="6"/>
        </w:numPr>
        <w:spacing w:after="0" w:line="240" w:lineRule="auto"/>
        <w:ind w:left="284" w:hanging="284"/>
        <w:rPr>
          <w:rFonts w:ascii="Cambria" w:hAnsi="Cambria" w:cs="Times New Roman"/>
          <w:b/>
          <w:bCs/>
        </w:rPr>
      </w:pPr>
      <w:r w:rsidRPr="005735D0">
        <w:rPr>
          <w:rFonts w:ascii="Cambria" w:hAnsi="Cambria" w:cs="Times New Roman"/>
          <w:b/>
          <w:bCs/>
        </w:rPr>
        <w:t>Analisa Bivariat</w:t>
      </w:r>
    </w:p>
    <w:p w14:paraId="33AF4CDD" w14:textId="0C229139" w:rsidR="007917B5" w:rsidRPr="005735D0" w:rsidRDefault="007917B5" w:rsidP="00B91B8E">
      <w:pPr>
        <w:pStyle w:val="ListParagraph"/>
        <w:numPr>
          <w:ilvl w:val="0"/>
          <w:numId w:val="15"/>
        </w:numPr>
        <w:spacing w:after="0" w:line="240" w:lineRule="auto"/>
        <w:ind w:left="567" w:hanging="283"/>
        <w:rPr>
          <w:rFonts w:ascii="Cambria" w:hAnsi="Cambria" w:cs="Times New Roman"/>
          <w:b/>
          <w:bCs/>
        </w:rPr>
      </w:pPr>
      <w:r w:rsidRPr="005735D0">
        <w:rPr>
          <w:rFonts w:ascii="Cambria" w:hAnsi="Cambria" w:cs="Times New Roman"/>
          <w:b/>
          <w:bCs/>
        </w:rPr>
        <w:t>Tingkat Kesadaran (GCS)</w:t>
      </w:r>
    </w:p>
    <w:p w14:paraId="28A54B26" w14:textId="77777777" w:rsidR="0033380C" w:rsidRDefault="007917B5" w:rsidP="00F8395D">
      <w:pPr>
        <w:pStyle w:val="ListParagraph"/>
        <w:spacing w:after="0" w:line="240" w:lineRule="auto"/>
        <w:ind w:left="284" w:firstLine="567"/>
        <w:jc w:val="both"/>
        <w:rPr>
          <w:rFonts w:ascii="Cambria" w:hAnsi="Cambria" w:cs="Times New Roman"/>
        </w:rPr>
      </w:pPr>
      <w:r w:rsidRPr="005735D0">
        <w:rPr>
          <w:rFonts w:ascii="Cambria" w:hAnsi="Cambria" w:cs="Times New Roman"/>
        </w:rPr>
        <w:t xml:space="preserve">Dari hasil </w:t>
      </w:r>
      <w:r w:rsidRPr="005735D0">
        <w:rPr>
          <w:rFonts w:ascii="Cambria" w:hAnsi="Cambria" w:cs="Times New Roman"/>
          <w:shd w:val="clear" w:color="auto" w:fill="FFFFFF"/>
        </w:rPr>
        <w:t>penelitian</w:t>
      </w:r>
      <w:r w:rsidRPr="005735D0">
        <w:rPr>
          <w:rFonts w:ascii="Cambria" w:hAnsi="Cambria" w:cs="Times New Roman"/>
        </w:rPr>
        <w:t xml:space="preserve">, didapatkan pada hasil uji normalitas mempunyai nilai signifikasi sebelum dilakukan tindakan 0,000 dan setelah dilakukan tindakan 0,000 yang lebih kecil dari 0,05 berarti data </w:t>
      </w:r>
      <w:r w:rsidRPr="005735D0">
        <w:rPr>
          <w:rFonts w:ascii="Cambria" w:hAnsi="Cambria" w:cs="Times New Roman"/>
          <w:lang w:val="id-ID"/>
        </w:rPr>
        <w:t>berdistribusi</w:t>
      </w:r>
      <w:r w:rsidRPr="005735D0">
        <w:rPr>
          <w:rFonts w:ascii="Cambria" w:hAnsi="Cambria" w:cs="Times New Roman"/>
        </w:rPr>
        <w:t xml:space="preserve"> tidak normal. Jadi pengujiannya menggunakan uji nonparametrik. Hasil uji non parametrik Wilcoxon memberikan nilai signifikansi sebesar 0,000 yaitu lebih kecil dari 0,05.</w:t>
      </w:r>
    </w:p>
    <w:p w14:paraId="680EAEA5" w14:textId="7E13B109" w:rsidR="0033380C" w:rsidRDefault="0033380C" w:rsidP="00F8395D">
      <w:pPr>
        <w:pStyle w:val="ListParagraph"/>
        <w:spacing w:after="0" w:line="240" w:lineRule="auto"/>
        <w:ind w:left="284" w:firstLine="567"/>
        <w:jc w:val="both"/>
        <w:rPr>
          <w:rFonts w:ascii="Cambria" w:hAnsi="Cambria" w:cs="Times New Roman"/>
        </w:rPr>
        <w:sectPr w:rsidR="0033380C" w:rsidSect="0033380C">
          <w:headerReference w:type="default" r:id="rId21"/>
          <w:pgSz w:w="11906" w:h="16838"/>
          <w:pgMar w:top="1440" w:right="1440" w:bottom="1440" w:left="1440" w:header="567" w:footer="0" w:gutter="0"/>
          <w:cols w:space="708"/>
          <w:docGrid w:linePitch="360"/>
        </w:sectPr>
      </w:pPr>
    </w:p>
    <w:p w14:paraId="7414D57A" w14:textId="77777777" w:rsidR="008D7865" w:rsidRPr="0033380C" w:rsidRDefault="007917B5" w:rsidP="0033380C">
      <w:pPr>
        <w:pStyle w:val="ListParagraph"/>
        <w:spacing w:after="0" w:line="240" w:lineRule="auto"/>
        <w:ind w:left="284" w:firstLine="567"/>
        <w:jc w:val="both"/>
        <w:rPr>
          <w:rFonts w:ascii="Cambria" w:hAnsi="Cambria" w:cs="Times New Roman"/>
        </w:rPr>
      </w:pPr>
      <w:r w:rsidRPr="0033380C">
        <w:rPr>
          <w:rFonts w:ascii="Cambria" w:hAnsi="Cambria" w:cs="Times New Roman"/>
        </w:rPr>
        <w:lastRenderedPageBreak/>
        <w:t xml:space="preserve">Dari sini dapat disimpulkan bahwa pasien dengan cedera kepala efektif sebelum dan sesudah studi GCS. Hal ini sesuai dengan hasil studi tahun </w:t>
      </w:r>
      <w:r w:rsidR="009A2F39" w:rsidRPr="0033380C">
        <w:rPr>
          <w:rFonts w:ascii="Cambria" w:hAnsi="Cambria" w:cs="Times New Roman"/>
        </w:rPr>
        <w:t>201</w:t>
      </w:r>
      <w:r w:rsidR="009A2F39" w:rsidRPr="0033380C">
        <w:rPr>
          <w:rFonts w:ascii="Cambria" w:hAnsi="Cambria" w:cs="Times New Roman"/>
          <w:lang w:val="id-ID"/>
        </w:rPr>
        <w:t>5</w:t>
      </w:r>
      <w:r w:rsidR="009A2F39" w:rsidRPr="0033380C">
        <w:rPr>
          <w:rFonts w:ascii="Cambria" w:hAnsi="Cambria" w:cs="Times New Roman"/>
        </w:rPr>
        <w:t xml:space="preserve"> oleh Alit S</w:t>
      </w:r>
      <w:r w:rsidR="009A2F39" w:rsidRPr="0033380C">
        <w:rPr>
          <w:rFonts w:ascii="Cambria" w:hAnsi="Cambria" w:cs="Times New Roman"/>
          <w:lang w:val="id-ID"/>
        </w:rPr>
        <w:t>uwa</w:t>
      </w:r>
      <w:r w:rsidR="009A2F39" w:rsidRPr="0033380C">
        <w:rPr>
          <w:rFonts w:ascii="Cambria" w:hAnsi="Cambria" w:cs="Times New Roman"/>
        </w:rPr>
        <w:t>nde</w:t>
      </w:r>
      <w:r w:rsidR="009A2F39" w:rsidRPr="0033380C">
        <w:rPr>
          <w:rFonts w:ascii="Cambria" w:hAnsi="Cambria" w:cs="Times New Roman"/>
          <w:lang w:val="id-ID"/>
        </w:rPr>
        <w:t>w</w:t>
      </w:r>
      <w:r w:rsidRPr="0033380C">
        <w:rPr>
          <w:rFonts w:ascii="Cambria" w:hAnsi="Cambria" w:cs="Times New Roman"/>
        </w:rPr>
        <w:t>i</w:t>
      </w:r>
      <w:r w:rsidR="00E51E68" w:rsidRPr="0033380C">
        <w:rPr>
          <w:rFonts w:ascii="Cambria" w:hAnsi="Cambria" w:cs="Times New Roman"/>
          <w:vertAlign w:val="superscript"/>
        </w:rPr>
        <w:fldChar w:fldCharType="begin" w:fldLock="1"/>
      </w:r>
      <w:r w:rsidR="00AF618C" w:rsidRPr="0033380C">
        <w:rPr>
          <w:rFonts w:ascii="Cambria" w:hAnsi="Cambria" w:cs="Times New Roman"/>
          <w:vertAlign w:val="superscript"/>
        </w:rPr>
        <w:instrText>ADDIN CSL_CITATION {"citationItems":[{"id":"ITEM-1","itemData":{"author":[{"dropping-particle":"","family":"Suwandewi","given":"Alit","non-dropping-particle":"","parse-names":false,"suffix":""},{"dropping-particle":"","family":"Yarlitasari","given":"Dyah","non-dropping-particle":"","parse-names":false,"suffix":""}],"id":"ITEM-1","issued":{"date-parts":[["2015"]]},"title":"Pengaruh Pemberian Oksigen Melalui Masker Sederhana dan Posisi Kepala 30º Terhadap Perubahan Tingkat Kesadaran Pada Pasien Cedera Kepala Sedang Di RSUD Ulin Banjarmasin 2015","type":"article-journal","volume":"53"},"uris":["http://www.mendeley.com/documents/?uuid=d3f86096-d3c2-4824-9528-baa285a52d2f","http://www.mendeley.com/documents/?uuid=45ead363-d925-4111-a9cf-1bc7b63f49f1"]}],"mendeley":{"formattedCitation":"(Suwandewi &amp; Yarlitasari, 2015)","plainTextFormattedCitation":"(Suwandewi &amp; Yarlitasari, 2015)","previouslyFormattedCitation":"(Suwandewi &amp; Yarlitasari, 2015)"},"properties":{"noteIndex":0},"schema":"https://github.com/citation-style-language/schema/raw/master/csl-citation.json"}</w:instrText>
      </w:r>
      <w:r w:rsidR="00E51E68" w:rsidRPr="0033380C">
        <w:rPr>
          <w:rFonts w:ascii="Cambria" w:hAnsi="Cambria" w:cs="Times New Roman"/>
          <w:vertAlign w:val="superscript"/>
        </w:rPr>
        <w:fldChar w:fldCharType="separate"/>
      </w:r>
      <w:r w:rsidR="00AF618C" w:rsidRPr="0033380C">
        <w:rPr>
          <w:rFonts w:ascii="Cambria" w:hAnsi="Cambria" w:cs="Times New Roman"/>
          <w:noProof/>
        </w:rPr>
        <w:t>(Suwandewi &amp; Yarlitasari, 2015)</w:t>
      </w:r>
      <w:r w:rsidR="00E51E68" w:rsidRPr="0033380C">
        <w:rPr>
          <w:rFonts w:ascii="Cambria" w:hAnsi="Cambria" w:cs="Times New Roman"/>
          <w:vertAlign w:val="superscript"/>
        </w:rPr>
        <w:fldChar w:fldCharType="end"/>
      </w:r>
      <w:r w:rsidRPr="0033380C">
        <w:rPr>
          <w:rFonts w:ascii="Cambria" w:hAnsi="Cambria" w:cs="Times New Roman"/>
        </w:rPr>
        <w:t>, dimana pemberian oksigen menggunakan masker NRM dan posisi kepala 30° merupakan</w:t>
      </w:r>
    </w:p>
    <w:p w14:paraId="01929E75" w14:textId="106FB796" w:rsidR="007917B5" w:rsidRPr="00AF618C" w:rsidRDefault="007917B5" w:rsidP="00AF618C">
      <w:pPr>
        <w:spacing w:after="0" w:line="240" w:lineRule="auto"/>
        <w:jc w:val="both"/>
        <w:rPr>
          <w:rFonts w:ascii="Cambria" w:hAnsi="Cambria" w:cs="Times New Roman"/>
          <w:lang w:val="id-ID"/>
        </w:rPr>
      </w:pPr>
      <w:bookmarkStart w:id="7" w:name="_Hlk143799228"/>
      <w:r w:rsidRPr="00AF618C">
        <w:rPr>
          <w:rFonts w:ascii="Cambria" w:hAnsi="Cambria" w:cs="Times New Roman"/>
        </w:rPr>
        <w:t xml:space="preserve">intervensi yang tepat pada klasifikasi </w:t>
      </w:r>
      <w:r w:rsidRPr="00AF618C">
        <w:rPr>
          <w:rFonts w:ascii="Cambria" w:hAnsi="Cambria" w:cs="Times New Roman"/>
          <w:lang w:val="id-ID"/>
        </w:rPr>
        <w:t>cedera</w:t>
      </w:r>
      <w:r w:rsidRPr="00AF618C">
        <w:rPr>
          <w:rFonts w:ascii="Cambria" w:hAnsi="Cambria" w:cs="Times New Roman"/>
        </w:rPr>
        <w:t xml:space="preserve"> kepala cukup berat untuk meningkatkan perfusi oksigen ke otak dan otak. untuk mempercepat. memperbaiki kondisi kesadaran.</w:t>
      </w:r>
    </w:p>
    <w:p w14:paraId="70D59397" w14:textId="59EC5FE2" w:rsidR="007917B5" w:rsidRPr="005735D0" w:rsidRDefault="007917B5" w:rsidP="00B91B8E">
      <w:pPr>
        <w:pStyle w:val="ListParagraph"/>
        <w:spacing w:after="0" w:line="240" w:lineRule="auto"/>
        <w:ind w:left="284" w:firstLine="567"/>
        <w:jc w:val="both"/>
        <w:rPr>
          <w:rFonts w:ascii="Cambria" w:hAnsi="Cambria" w:cs="Times New Roman"/>
        </w:rPr>
      </w:pPr>
      <w:r w:rsidRPr="005735D0">
        <w:rPr>
          <w:rFonts w:ascii="Cambria" w:hAnsi="Cambria" w:cs="Times New Roman"/>
        </w:rPr>
        <w:t>Alasannya adalah karena posisi kepala pada 30 derajat dikatakan merugikan karena secara bertahap mengurangi jumlah tekanan intrakranial pada kepalan cedera. Selain itu, posisi ini dapat meningkatkan oksigen di otak karena secara efektif mengurangi oksigenasi, mengurangi rasa sakit di otak yang disebabkan oleh peningkatan tekanan intrakranial, dan menggerakkan darah ke jaringan otak.</w:t>
      </w:r>
      <w:bookmarkStart w:id="8" w:name="_Hlk136597553"/>
      <w:r w:rsidRPr="005735D0">
        <w:rPr>
          <w:rFonts w:ascii="Cambria" w:hAnsi="Cambria" w:cs="Times New Roman"/>
          <w:lang w:val="id-ID"/>
        </w:rPr>
        <w:t xml:space="preserve"> Mekanisme penghantaran oksigen dengan posisi kepala  ditinggikan 30° dari tempat tidur, posisi badan sejajar, dan kaki lurus atau tidak ditekuk serta diberikan oksigen melalui masker NRM.</w:t>
      </w:r>
      <w:bookmarkEnd w:id="8"/>
    </w:p>
    <w:p w14:paraId="4C8C04B0" w14:textId="77777777" w:rsidR="007917B5" w:rsidRPr="005735D0" w:rsidRDefault="007917B5" w:rsidP="00B91B8E">
      <w:pPr>
        <w:pStyle w:val="ListParagraph"/>
        <w:numPr>
          <w:ilvl w:val="0"/>
          <w:numId w:val="15"/>
        </w:numPr>
        <w:spacing w:after="0" w:line="240" w:lineRule="auto"/>
        <w:ind w:left="567" w:hanging="283"/>
        <w:rPr>
          <w:rFonts w:ascii="Cambria" w:hAnsi="Cambria" w:cs="Times New Roman"/>
          <w:b/>
          <w:bCs/>
          <w:shd w:val="clear" w:color="auto" w:fill="FFFFFF"/>
        </w:rPr>
      </w:pPr>
      <w:r w:rsidRPr="005735D0">
        <w:rPr>
          <w:rFonts w:ascii="Cambria" w:hAnsi="Cambria" w:cs="Times New Roman"/>
          <w:b/>
          <w:bCs/>
        </w:rPr>
        <w:t>Tekanan Darah (TD)</w:t>
      </w:r>
    </w:p>
    <w:p w14:paraId="329CAA7B" w14:textId="77777777" w:rsidR="007917B5" w:rsidRPr="005735D0" w:rsidRDefault="007917B5" w:rsidP="00B91B8E">
      <w:pPr>
        <w:pStyle w:val="ListParagraph"/>
        <w:spacing w:after="0" w:line="240" w:lineRule="auto"/>
        <w:ind w:left="284" w:firstLine="567"/>
        <w:jc w:val="both"/>
        <w:rPr>
          <w:rFonts w:ascii="Cambria" w:hAnsi="Cambria" w:cs="Times New Roman"/>
        </w:rPr>
      </w:pPr>
      <w:r w:rsidRPr="005735D0">
        <w:rPr>
          <w:rFonts w:ascii="Cambria" w:hAnsi="Cambria" w:cs="Times New Roman"/>
        </w:rPr>
        <w:t xml:space="preserve">Dari hasil </w:t>
      </w:r>
      <w:r w:rsidRPr="005735D0">
        <w:rPr>
          <w:rFonts w:ascii="Cambria" w:hAnsi="Cambria" w:cs="Times New Roman"/>
          <w:lang w:val="id-ID"/>
        </w:rPr>
        <w:t>penelitian</w:t>
      </w:r>
      <w:r w:rsidRPr="005735D0">
        <w:rPr>
          <w:rFonts w:ascii="Cambria" w:hAnsi="Cambria" w:cs="Times New Roman"/>
        </w:rPr>
        <w:t>, didapatkan pada hasil uji normalitas mempunyai nilai signifikasi sebelum dilakukan tindakan terhadap</w:t>
      </w:r>
      <w:r w:rsidRPr="005735D0">
        <w:rPr>
          <w:rFonts w:ascii="Cambria" w:hAnsi="Cambria" w:cs="Times New Roman"/>
          <w:lang w:val="id-ID"/>
        </w:rPr>
        <w:t xml:space="preserve"> </w:t>
      </w:r>
      <w:r w:rsidRPr="005735D0">
        <w:rPr>
          <w:rFonts w:ascii="Cambria" w:hAnsi="Cambria" w:cs="Times New Roman"/>
          <w:i/>
          <w:iCs/>
          <w:lang w:val="id-ID"/>
        </w:rPr>
        <w:t>sistole</w:t>
      </w:r>
      <w:r w:rsidRPr="005735D0">
        <w:rPr>
          <w:rFonts w:ascii="Cambria" w:hAnsi="Cambria" w:cs="Times New Roman"/>
          <w:lang w:val="id-ID"/>
        </w:rPr>
        <w:t xml:space="preserve"> maupun </w:t>
      </w:r>
      <w:r w:rsidRPr="005735D0">
        <w:rPr>
          <w:rFonts w:ascii="Cambria" w:hAnsi="Cambria" w:cs="Times New Roman"/>
          <w:i/>
          <w:iCs/>
          <w:lang w:val="id-ID"/>
        </w:rPr>
        <w:t>diastole</w:t>
      </w:r>
      <w:r w:rsidRPr="005735D0">
        <w:rPr>
          <w:rFonts w:ascii="Cambria" w:hAnsi="Cambria" w:cs="Times New Roman"/>
          <w:lang w:val="id-ID"/>
        </w:rPr>
        <w:t xml:space="preserve"> </w:t>
      </w:r>
      <w:r w:rsidRPr="005735D0">
        <w:rPr>
          <w:rFonts w:ascii="Cambria" w:hAnsi="Cambria" w:cs="Times New Roman"/>
        </w:rPr>
        <w:t>0,00</w:t>
      </w:r>
      <w:r w:rsidRPr="005735D0">
        <w:rPr>
          <w:rFonts w:ascii="Cambria" w:hAnsi="Cambria" w:cs="Times New Roman"/>
          <w:lang w:val="id-ID"/>
        </w:rPr>
        <w:t>0</w:t>
      </w:r>
      <w:r w:rsidRPr="005735D0">
        <w:rPr>
          <w:rFonts w:ascii="Cambria" w:hAnsi="Cambria" w:cs="Times New Roman"/>
        </w:rPr>
        <w:t xml:space="preserve"> dan setelah dilakukan tindakan 0,000 yang lebih kecil dari 0,05 berarti data berdistribusi tidak normal. Jadi pengujiannya menggunakan uji nonparametrik. Hasil pengujian non parametrik dengan menggunakan uji Wilcoxon memberikan nilai signifikansi 0,000 untuk sistolik dan 0,001 untuk diastolik yaitu kurang dari 0,05.  </w:t>
      </w:r>
    </w:p>
    <w:p w14:paraId="3F4502A8" w14:textId="54256347" w:rsidR="007917B5" w:rsidRPr="005735D0" w:rsidRDefault="007917B5" w:rsidP="00B91B8E">
      <w:pPr>
        <w:pStyle w:val="ListParagraph"/>
        <w:spacing w:after="0" w:line="240" w:lineRule="auto"/>
        <w:ind w:left="284" w:firstLine="567"/>
        <w:jc w:val="both"/>
        <w:rPr>
          <w:rFonts w:ascii="Cambria" w:hAnsi="Cambria" w:cs="Times New Roman"/>
        </w:rPr>
      </w:pPr>
      <w:r w:rsidRPr="005735D0">
        <w:rPr>
          <w:rFonts w:ascii="Cambria" w:hAnsi="Cambria" w:cs="Times New Roman"/>
        </w:rPr>
        <w:t>Dari sini dapat disimpulkan bahwa pasien dengan cedera kepala dipengaruhi sebelum dan sesudah pengukuran tekanan darah. Hal ini sesuai dengan temuan studi tahun 2018 oleh Loodie Ackly Agu</w:t>
      </w:r>
      <w:r w:rsidR="00FE0457" w:rsidRPr="005735D0">
        <w:rPr>
          <w:rFonts w:ascii="Cambria" w:hAnsi="Cambria" w:cs="Times New Roman"/>
          <w:vertAlign w:val="superscript"/>
        </w:rPr>
        <w:fldChar w:fldCharType="begin" w:fldLock="1"/>
      </w:r>
      <w:r w:rsidR="00AF618C">
        <w:rPr>
          <w:rFonts w:ascii="Cambria" w:hAnsi="Cambria" w:cs="Times New Roman"/>
          <w:vertAlign w:val="superscript"/>
        </w:rPr>
        <w:instrText>ADDIN CSL_CITATION {"citationItems":[{"id":"ITEM-1","itemData":{"abstract":"Pasien yang dirawat di unit perawatan intensif membutuhkan pemantauan hemodinamik, ketidakstabilan hemodinamik menyebabkan ketidakseimbangan antara pengiriman dan permintaan oksigen dan menjadi faktor penyebab utama gagal organ. Ketidakstabilan hemodinamik ini didasari atas 3 kelainan hemodinamik utama yaitu perubahan volume sirkulasi (hipovolemia), disfungsi jantung, dan perubahan tonus vaskular (misalnya syok vasoplegik pada sepsis) yang akan mengakibatkan disfungsi organ, gagal multi-organ dan akhirnya kematian. Perkembangan pemantau hemodinamik telah bergeser dari pemantau invasif menuju kurang invasif atau minimal invasif sampai tidak invasif, dikalibrasi atau tanpa kalibrasi dengan filosofi dari pendekatan statik menuju pendekatan fungsional. Metode pemantauan curah jantung didasarkan pada Ficks principle, thermodilution, Doppler, analisa kontur nadi dan bioimpendance. Pengenalan macam-macam pemantau hemodinamik sesuai klasifikasi dan mekanisme kerjanya sangat membantu dalam mengaplikasikan pada pasien yang bertujuan memandu manajemen medis dalam pencegahan atau terapi gagal organ agar mendapatkan hasil akhir pasien lebih baik. Direkomendasikan lebih memilih teknik tidak invasif atau kurang invasif daripada teknik lebih invasif; pendekatan dinamis (kontinyu) dari pada pendekatan statis (intermitent) dan menggunakan teknik yang dikalibrasi pada pasien kritis dan tidak stabil.","author":[{"dropping-particle":"","family":"Loodie Ackly Agu ; Eka","given":"Tatang","non-dropping-particle":"","parse-names":false,"suffix":""}],"id":"ITEM-1","issue":"6","issued":{"date-parts":[["2018"]]},"page":"128-137","title":"Pemantau Hemodinamik dari Invasif menuju Tidak Invasif Hemodynamic Monitor from invasive to non invasive","type":"article-journal","volume":"36"},"uris":["http://www.mendeley.com/documents/?uuid=11fb8dfa-3bbc-4cf0-ba99-924399fb1732","http://www.mendeley.com/documents/?uuid=c8a03156-d048-469e-a9ab-cea9629cf520"]}],"mendeley":{"formattedCitation":"(Loodie Ackly Agu ; Eka, 2018)","plainTextFormattedCitation":"(Loodie Ackly Agu ; Eka, 2018)","previouslyFormattedCitation":"(Loodie Ackly Agu ; Eka, 2018)"},"properties":{"noteIndex":0},"schema":"https://github.com/citation-style-language/schema/raw/master/csl-citation.json"}</w:instrText>
      </w:r>
      <w:r w:rsidR="00FE0457" w:rsidRPr="005735D0">
        <w:rPr>
          <w:rFonts w:ascii="Cambria" w:hAnsi="Cambria" w:cs="Times New Roman"/>
          <w:vertAlign w:val="superscript"/>
        </w:rPr>
        <w:fldChar w:fldCharType="separate"/>
      </w:r>
      <w:r w:rsidR="00AF618C" w:rsidRPr="00AF618C">
        <w:rPr>
          <w:rFonts w:ascii="Cambria" w:hAnsi="Cambria" w:cs="Times New Roman"/>
          <w:noProof/>
        </w:rPr>
        <w:t>(Loodie Ackly Agu ; Eka, 2018)</w:t>
      </w:r>
      <w:r w:rsidR="00FE0457" w:rsidRPr="005735D0">
        <w:rPr>
          <w:rFonts w:ascii="Cambria" w:hAnsi="Cambria" w:cs="Times New Roman"/>
          <w:vertAlign w:val="superscript"/>
        </w:rPr>
        <w:fldChar w:fldCharType="end"/>
      </w:r>
      <w:r w:rsidRPr="005735D0">
        <w:rPr>
          <w:rFonts w:ascii="Cambria" w:hAnsi="Cambria" w:cs="Times New Roman"/>
        </w:rPr>
        <w:t>, dimana tekanan darah terjadi adalah ketika jantung berdampak pada dinding yang memproduksi darah. Tekanan darah adalah kekuatan pendorong yang membawa darah segar untuk membawa oksigen dan nutrisi ke organ tubuh dan memungkinkan darah beredar ke seluruh tubuh. Variasi yang paling menonjol dalam tekanan darah di berbagai kondisi adalah perubahan posisi.</w:t>
      </w:r>
    </w:p>
    <w:p w14:paraId="5583B5EE" w14:textId="56E1E1EA" w:rsidR="007917B5" w:rsidRPr="005735D0" w:rsidRDefault="007917B5" w:rsidP="00B91B8E">
      <w:pPr>
        <w:pStyle w:val="ListParagraph"/>
        <w:spacing w:after="0" w:line="240" w:lineRule="auto"/>
        <w:ind w:left="284" w:firstLine="567"/>
        <w:jc w:val="both"/>
        <w:rPr>
          <w:rFonts w:ascii="Cambria" w:hAnsi="Cambria" w:cs="Times New Roman"/>
          <w:lang w:val="id-ID"/>
        </w:rPr>
      </w:pPr>
      <w:r w:rsidRPr="005735D0">
        <w:rPr>
          <w:rFonts w:ascii="Cambria" w:hAnsi="Cambria" w:cs="Times New Roman"/>
          <w:lang w:val="id-ID"/>
        </w:rPr>
        <w:t>Hal tersebut dikatakan berpengaruh karena, t</w:t>
      </w:r>
      <w:r w:rsidRPr="005735D0">
        <w:rPr>
          <w:rFonts w:ascii="Cambria" w:hAnsi="Cambria" w:cs="Times New Roman"/>
        </w:rPr>
        <w:t>ekanan darah pada pasien cedera kepala berperan penting agar tidak terjadi peningkatan tekanan</w:t>
      </w:r>
      <w:r w:rsidRPr="005735D0">
        <w:rPr>
          <w:rFonts w:ascii="Cambria" w:hAnsi="Cambria" w:cs="Times New Roman"/>
          <w:lang w:val="id-ID"/>
        </w:rPr>
        <w:t xml:space="preserve"> </w:t>
      </w:r>
      <w:r w:rsidRPr="005735D0">
        <w:rPr>
          <w:rFonts w:ascii="Cambria" w:hAnsi="Cambria" w:cs="Times New Roman"/>
        </w:rPr>
        <w:t>intrakranial.</w:t>
      </w:r>
      <w:r w:rsidRPr="005735D0">
        <w:rPr>
          <w:rFonts w:ascii="Cambria" w:hAnsi="Cambria" w:cs="Times New Roman"/>
          <w:lang w:val="id-ID"/>
        </w:rPr>
        <w:t xml:space="preserve"> Dan pemberian oksigen yang kolaborasikan dengan posisi kepala 30° itu sendiri cenderung mengurangi tekanan intrakranial pada pasien cedera kepala, dan posisi ini juga dapat meningkatkan oksigen ke otak, dimana peningkatan oksigenasi dapat didukung dengan posisi kepala 30°, yang secara efektif dapat meningkatkan saturasi oksigen, mengurangi rasa sakit kepala akibat peningkatan tekanan intrakranial, dan mencegah aliran darah ke jaringan otak.</w:t>
      </w:r>
      <w:r w:rsidR="00894C26" w:rsidRPr="005735D0">
        <w:rPr>
          <w:rFonts w:ascii="Cambria" w:hAnsi="Cambria" w:cs="Times New Roman"/>
          <w:lang w:val="id-ID"/>
        </w:rPr>
        <w:t xml:space="preserve"> Mekanisme penghantaran oksigen dengan posisi kepala  ditinggikan 30° dari tempat tidur, posisi badan sejajar, dan kaki lurus atau tidak ditekuk serta diberikan oksigen melalui masker NRM.</w:t>
      </w:r>
    </w:p>
    <w:p w14:paraId="38E74F91" w14:textId="77777777" w:rsidR="007917B5" w:rsidRPr="005735D0" w:rsidRDefault="007917B5" w:rsidP="00B91B8E">
      <w:pPr>
        <w:pStyle w:val="ListParagraph"/>
        <w:numPr>
          <w:ilvl w:val="0"/>
          <w:numId w:val="15"/>
        </w:numPr>
        <w:spacing w:after="0" w:line="240" w:lineRule="auto"/>
        <w:ind w:left="567" w:hanging="283"/>
        <w:rPr>
          <w:rFonts w:ascii="Cambria" w:hAnsi="Cambria" w:cs="Times New Roman"/>
          <w:b/>
          <w:bCs/>
        </w:rPr>
      </w:pPr>
      <w:r w:rsidRPr="005735D0">
        <w:rPr>
          <w:rFonts w:ascii="Cambria" w:hAnsi="Cambria" w:cs="Times New Roman"/>
          <w:b/>
          <w:bCs/>
          <w:i/>
          <w:iCs/>
        </w:rPr>
        <w:t xml:space="preserve">Mean Arterial </w:t>
      </w:r>
      <w:r w:rsidRPr="005735D0">
        <w:rPr>
          <w:rFonts w:ascii="Cambria" w:hAnsi="Cambria" w:cs="Times New Roman"/>
          <w:b/>
          <w:bCs/>
        </w:rPr>
        <w:t>Pressure (MAP)</w:t>
      </w:r>
    </w:p>
    <w:p w14:paraId="1CE43AEE" w14:textId="77777777" w:rsidR="007917B5" w:rsidRPr="005735D0" w:rsidRDefault="007917B5" w:rsidP="00B91B8E">
      <w:pPr>
        <w:pStyle w:val="ListParagraph"/>
        <w:spacing w:after="0" w:line="240" w:lineRule="auto"/>
        <w:ind w:left="284" w:firstLine="567"/>
        <w:jc w:val="both"/>
        <w:rPr>
          <w:rFonts w:ascii="Cambria" w:hAnsi="Cambria" w:cs="Times New Roman"/>
        </w:rPr>
      </w:pPr>
      <w:r w:rsidRPr="005735D0">
        <w:rPr>
          <w:rFonts w:ascii="Cambria" w:hAnsi="Cambria" w:cs="Times New Roman"/>
          <w:lang w:val="id-ID"/>
        </w:rPr>
        <w:t xml:space="preserve">Hasil </w:t>
      </w:r>
      <w:r w:rsidRPr="005735D0">
        <w:rPr>
          <w:rFonts w:ascii="Cambria" w:hAnsi="Cambria" w:cs="Times New Roman"/>
        </w:rPr>
        <w:t xml:space="preserve">uji normalitas adalah nilai signifikan 0,000 sebelum tindakan dan 0,000 setelah tindakan, yang kurang dari 0,05, menunjukkan bahwa data tidak berdistribusi normal. Oleh karena itu, pengujian menggunakan uji </w:t>
      </w:r>
      <w:r w:rsidRPr="005735D0">
        <w:rPr>
          <w:rFonts w:ascii="Cambria" w:hAnsi="Cambria" w:cs="Times New Roman"/>
          <w:lang w:val="id-ID"/>
        </w:rPr>
        <w:t>nonparametrik</w:t>
      </w:r>
      <w:r w:rsidRPr="005735D0">
        <w:rPr>
          <w:rFonts w:ascii="Cambria" w:hAnsi="Cambria" w:cs="Times New Roman"/>
        </w:rPr>
        <w:t>. Nilai signifikansi hasil uji nonparametrik dengan menggunakan uji Wilcoxon adalah 0,000 yaitu lebih kecil dari 0,05. </w:t>
      </w:r>
    </w:p>
    <w:p w14:paraId="7AB57A59" w14:textId="0E63AE91" w:rsidR="007917B5" w:rsidRPr="005735D0" w:rsidRDefault="007917B5" w:rsidP="00B91B8E">
      <w:pPr>
        <w:pStyle w:val="ListParagraph"/>
        <w:spacing w:after="0" w:line="240" w:lineRule="auto"/>
        <w:ind w:left="284" w:firstLine="567"/>
        <w:jc w:val="both"/>
        <w:rPr>
          <w:rFonts w:ascii="Cambria" w:hAnsi="Cambria" w:cs="Times New Roman"/>
        </w:rPr>
      </w:pPr>
      <w:r w:rsidRPr="005735D0">
        <w:rPr>
          <w:rFonts w:ascii="Cambria" w:hAnsi="Cambria" w:cs="Times New Roman"/>
        </w:rPr>
        <w:t>Dari sini dapat disimpulkan bahwa pasien dengan cedera kepala efektif sebelum dan sesudah perhitungan MAP. Hal ini sesuai dengan temuan studi tahun 2017 oleh Yuswandi</w:t>
      </w:r>
      <w:r w:rsidR="00E51E68" w:rsidRPr="005735D0">
        <w:rPr>
          <w:rFonts w:ascii="Cambria" w:hAnsi="Cambria" w:cs="Times New Roman"/>
          <w:vertAlign w:val="superscript"/>
        </w:rPr>
        <w:fldChar w:fldCharType="begin" w:fldLock="1"/>
      </w:r>
      <w:r w:rsidR="00AF618C">
        <w:rPr>
          <w:rFonts w:ascii="Cambria" w:hAnsi="Cambria" w:cs="Times New Roman"/>
          <w:vertAlign w:val="superscript"/>
        </w:rPr>
        <w:instrText>ADDIN CSL_CITATION {"citationItems":[{"id":"ITEM-1","itemData":{"DOI":"10.24252/join.v5i2.17662","ISSN":"2528-2549","abstract":"a Changes in position is one of the nursing interventions in the management of patients with mechanical ventilation. Several studies found contradictory effects in different groups of patients. Subiyanto (2018) states that the elevation position of the head 30 degrees lateral left with a time of 5 minutes to 30 minutes has been effective to provide positive changes to the hemodynamic status. But at the Hospital the time used to position the patient is 120 minutes, so it is necessary to know the hemodynamic changes that occur during 120 minute. This studyaaimed to determineathe effective time for the left lateral position of the head elevation of 30 degrees to the hemodynamic status. The research design used was a quasi experimental pre-test-posttest design with a control group. The population was all patients who were installed mechanically at the ICU General Hospital (RSU) Tangerang District in April to July 2019. Samples of 15 respondents in the intervention group and 15 respondents in the control group used purposive sampling technique. Results Estimated significant influence between the left lateral position of the head elevation of 30 degrees to the hemodynamic status on systolic blood pressure P value 0.045, diastolic blood pressure value P 0.001, MAP value P 0.000, Heart Rate value P 0.002 and respiratory rate P value 0.09. There is no effect on SPO2 P value 0.334. No effective time was identified for the implementation of the left lateral position of the head elevation of 30 degrees to the hemodynamic status. in systolic blood pressure, diastolic blood pressure, MAP, Hearth Rate and Respiratory Rate there was a significant increase in the mean value for 120 minutes, while in SPO2 there was a change in the average value of SPO2.","author":[{"dropping-particle":"","family":"Yuswandi","given":"Yuswandi","non-dropping-particle":"","parse-names":false,"suffix":""},{"dropping-particle":"","family":"Warongan","given":"Anwar Wardi","non-dropping-particle":"","parse-names":false,"suffix":""},{"dropping-particle":"","family":"Rayasari","given":"Fitriani","non-dropping-particle":"","parse-names":false,"suffix":""}],"container-title":"Journal of Islamic Nursing","id":"ITEM-1","issue":"2","issued":{"date-parts":[["2020"]]},"page":"146","title":"Status Hemodinamik Pasien Yang Terpasang Ventilasi Mekanik Dengan Posisi Lateral Kiri Elevasi Kepala 300","type":"article-journal","volume":"5"},"uris":["http://www.mendeley.com/documents/?uuid=799966f2-0452-4a21-b371-7cc294ccb5f0","http://www.mendeley.com/documents/?uuid=00b23a7b-9f1c-4082-b4f7-04caaf0298e4"]}],"mendeley":{"formattedCitation":"(Yuswandi et al., 2020)","plainTextFormattedCitation":"(Yuswandi et al., 2020)","previouslyFormattedCitation":"(Yuswandi et al., 2020)"},"properties":{"noteIndex":0},"schema":"https://github.com/citation-style-language/schema/raw/master/csl-citation.json"}</w:instrText>
      </w:r>
      <w:r w:rsidR="00E51E68" w:rsidRPr="005735D0">
        <w:rPr>
          <w:rFonts w:ascii="Cambria" w:hAnsi="Cambria" w:cs="Times New Roman"/>
          <w:vertAlign w:val="superscript"/>
        </w:rPr>
        <w:fldChar w:fldCharType="separate"/>
      </w:r>
      <w:r w:rsidR="00AF618C" w:rsidRPr="00AF618C">
        <w:rPr>
          <w:rFonts w:ascii="Cambria" w:hAnsi="Cambria" w:cs="Times New Roman"/>
          <w:noProof/>
        </w:rPr>
        <w:t>(Yuswandi et al., 2020)</w:t>
      </w:r>
      <w:r w:rsidR="00E51E68" w:rsidRPr="005735D0">
        <w:rPr>
          <w:rFonts w:ascii="Cambria" w:hAnsi="Cambria" w:cs="Times New Roman"/>
          <w:vertAlign w:val="superscript"/>
        </w:rPr>
        <w:fldChar w:fldCharType="end"/>
      </w:r>
      <w:r w:rsidRPr="005735D0">
        <w:rPr>
          <w:rFonts w:ascii="Cambria" w:hAnsi="Cambria" w:cs="Times New Roman"/>
        </w:rPr>
        <w:t xml:space="preserve">, di mana MAP memberikan gambaran penting tentang tekanan darah, yaitu. tekanan darah sistolik adalah tekanan maksimum saat memompa darah dari ventrikel kiri jantung dan tekanan darah diastolik adalah darah. tekanan saat rileks, yang menggambarkan resistensi pembuluh darah Darah biasanya dibawa oleh </w:t>
      </w:r>
      <w:r w:rsidRPr="005735D0">
        <w:rPr>
          <w:rFonts w:ascii="Cambria" w:hAnsi="Cambria" w:cs="Times New Roman"/>
          <w:lang w:val="id-ID"/>
        </w:rPr>
        <w:t>jantung</w:t>
      </w:r>
      <w:r w:rsidRPr="005735D0">
        <w:rPr>
          <w:rFonts w:ascii="Cambria" w:hAnsi="Cambria" w:cs="Times New Roman"/>
        </w:rPr>
        <w:t xml:space="preserve"> untuk mencegah syok hipovolemik pada pasien cedera kepala. </w:t>
      </w:r>
    </w:p>
    <w:p w14:paraId="46D8CB7B" w14:textId="77777777" w:rsidR="0033380C" w:rsidRDefault="007917B5" w:rsidP="0033380C">
      <w:pPr>
        <w:pStyle w:val="ListParagraph"/>
        <w:spacing w:after="0" w:line="240" w:lineRule="auto"/>
        <w:ind w:left="284" w:firstLine="567"/>
        <w:jc w:val="both"/>
        <w:rPr>
          <w:rFonts w:ascii="Cambria" w:hAnsi="Cambria" w:cs="Times New Roman"/>
        </w:rPr>
        <w:sectPr w:rsidR="0033380C" w:rsidSect="0033380C">
          <w:headerReference w:type="default" r:id="rId22"/>
          <w:pgSz w:w="11906" w:h="16838"/>
          <w:pgMar w:top="1440" w:right="1440" w:bottom="1440" w:left="1440" w:header="567" w:footer="0" w:gutter="0"/>
          <w:cols w:space="708"/>
          <w:docGrid w:linePitch="360"/>
        </w:sectPr>
      </w:pPr>
      <w:r w:rsidRPr="005735D0">
        <w:rPr>
          <w:rFonts w:ascii="Cambria" w:hAnsi="Cambria" w:cs="Times New Roman"/>
        </w:rPr>
        <w:t xml:space="preserve">Dengan demikian, hal ini memerlukan intervensi yang dapat diatasi, karena oksigenasi yang dikombinasikan dengan posisi kepala 30° cenderung menurunkan tekanan intrakranial pada pasien cedera kepala, dan posisi ini juga dapat meningkatkan oksigenasi serebral, sehingga membantu dalam oksigenasi dapat menahan kepala 30°. posisi yang secara efektif dapat meningkatkan saturasi oksigen, meredakan sakit kepala yang disebabkan oleh </w:t>
      </w:r>
    </w:p>
    <w:p w14:paraId="455AF8D8" w14:textId="1813B94E" w:rsidR="00EB4EDD" w:rsidRPr="0033380C" w:rsidRDefault="007917B5" w:rsidP="0033380C">
      <w:pPr>
        <w:pStyle w:val="ListParagraph"/>
        <w:spacing w:after="0" w:line="240" w:lineRule="auto"/>
        <w:ind w:left="284"/>
        <w:jc w:val="both"/>
        <w:rPr>
          <w:rFonts w:ascii="Cambria" w:hAnsi="Cambria" w:cs="Times New Roman"/>
        </w:rPr>
      </w:pPr>
      <w:r w:rsidRPr="005735D0">
        <w:rPr>
          <w:rFonts w:ascii="Cambria" w:hAnsi="Cambria" w:cs="Times New Roman"/>
        </w:rPr>
        <w:lastRenderedPageBreak/>
        <w:t>peningkatan tekanan intrakranial, dan mencegah</w:t>
      </w:r>
      <w:r w:rsidR="006028B0">
        <w:rPr>
          <w:rFonts w:ascii="Cambria" w:hAnsi="Cambria" w:cs="Times New Roman"/>
        </w:rPr>
        <w:t xml:space="preserve"> aliran darah ke jaringan otak.</w:t>
      </w:r>
      <w:r w:rsidR="006028B0">
        <w:rPr>
          <w:rFonts w:ascii="Cambria" w:hAnsi="Cambria" w:cs="Times New Roman"/>
          <w:lang w:val="id-ID"/>
        </w:rPr>
        <w:t xml:space="preserve"> Mekanisme </w:t>
      </w:r>
      <w:bookmarkEnd w:id="7"/>
      <w:r w:rsidR="0033380C">
        <w:rPr>
          <w:rFonts w:ascii="Cambria" w:hAnsi="Cambria" w:cs="Times New Roman"/>
        </w:rPr>
        <w:t>pen</w:t>
      </w:r>
      <w:r w:rsidR="00894C26" w:rsidRPr="006028B0">
        <w:rPr>
          <w:rFonts w:ascii="Cambria" w:hAnsi="Cambria" w:cs="Times New Roman"/>
          <w:lang w:val="id-ID"/>
        </w:rPr>
        <w:t xml:space="preserve">ghantaran oksigen dengan posisi kepala  ditinggikan 30° dari tempat tidur, posisi badan sejajar, dan kaki lurus atau tidak </w:t>
      </w:r>
      <w:r w:rsidR="00894C26" w:rsidRPr="006028B0">
        <w:rPr>
          <w:rFonts w:ascii="Cambria" w:hAnsi="Cambria" w:cs="Times New Roman"/>
        </w:rPr>
        <w:t>ditekuk</w:t>
      </w:r>
      <w:r w:rsidR="00894C26" w:rsidRPr="006028B0">
        <w:rPr>
          <w:rFonts w:ascii="Cambria" w:hAnsi="Cambria" w:cs="Times New Roman"/>
          <w:lang w:val="id-ID"/>
        </w:rPr>
        <w:t xml:space="preserve"> serta diberikan oksigen melalui masker NRM.</w:t>
      </w:r>
    </w:p>
    <w:p w14:paraId="36391F30" w14:textId="32C606D9" w:rsidR="007917B5" w:rsidRPr="005735D0" w:rsidRDefault="007917B5" w:rsidP="00B91B8E">
      <w:pPr>
        <w:pStyle w:val="ListParagraph"/>
        <w:numPr>
          <w:ilvl w:val="0"/>
          <w:numId w:val="15"/>
        </w:numPr>
        <w:spacing w:after="0" w:line="240" w:lineRule="auto"/>
        <w:ind w:left="567" w:hanging="283"/>
        <w:rPr>
          <w:rFonts w:ascii="Cambria" w:hAnsi="Cambria" w:cs="Times New Roman"/>
          <w:b/>
          <w:bCs/>
        </w:rPr>
      </w:pPr>
      <w:r w:rsidRPr="005735D0">
        <w:rPr>
          <w:rFonts w:ascii="Cambria" w:hAnsi="Cambria" w:cs="Times New Roman"/>
          <w:b/>
          <w:bCs/>
        </w:rPr>
        <w:t>Saturasi Oksigen (SpO2)</w:t>
      </w:r>
    </w:p>
    <w:p w14:paraId="486E5758" w14:textId="77777777" w:rsidR="007917B5" w:rsidRPr="005735D0" w:rsidRDefault="007917B5" w:rsidP="00B91B8E">
      <w:pPr>
        <w:pStyle w:val="ListParagraph"/>
        <w:spacing w:after="0" w:line="240" w:lineRule="auto"/>
        <w:ind w:left="284" w:firstLine="567"/>
        <w:jc w:val="both"/>
        <w:rPr>
          <w:rFonts w:ascii="Cambria" w:hAnsi="Cambria" w:cs="Times New Roman"/>
          <w:lang w:val="id-ID"/>
        </w:rPr>
      </w:pPr>
      <w:r w:rsidRPr="005735D0">
        <w:rPr>
          <w:rFonts w:ascii="Cambria" w:hAnsi="Cambria" w:cs="Times New Roman"/>
        </w:rPr>
        <w:t xml:space="preserve">Dari hasil </w:t>
      </w:r>
      <w:r w:rsidRPr="005735D0">
        <w:rPr>
          <w:rFonts w:ascii="Cambria" w:hAnsi="Cambria" w:cs="Times New Roman"/>
          <w:lang w:val="id-ID"/>
        </w:rPr>
        <w:t xml:space="preserve">penelitian, </w:t>
      </w:r>
      <w:r w:rsidRPr="005735D0">
        <w:rPr>
          <w:rFonts w:ascii="Cambria" w:hAnsi="Cambria" w:cs="Times New Roman"/>
        </w:rPr>
        <w:t>didapatkan pada hasil uji normalitas mempunyai nilai signifikasi sebelum dilakukan tindakan 0,00</w:t>
      </w:r>
      <w:r w:rsidRPr="005735D0">
        <w:rPr>
          <w:rFonts w:ascii="Cambria" w:hAnsi="Cambria" w:cs="Times New Roman"/>
          <w:lang w:val="id-ID"/>
        </w:rPr>
        <w:t>0</w:t>
      </w:r>
      <w:r w:rsidRPr="005735D0">
        <w:rPr>
          <w:rFonts w:ascii="Cambria" w:hAnsi="Cambria" w:cs="Times New Roman"/>
        </w:rPr>
        <w:t xml:space="preserve"> dan setelah dilakukan tindakan 0,00</w:t>
      </w:r>
      <w:r w:rsidRPr="005735D0">
        <w:rPr>
          <w:rFonts w:ascii="Cambria" w:hAnsi="Cambria" w:cs="Times New Roman"/>
          <w:lang w:val="id-ID"/>
        </w:rPr>
        <w:t>0</w:t>
      </w:r>
      <w:r w:rsidRPr="005735D0">
        <w:rPr>
          <w:rFonts w:ascii="Cambria" w:hAnsi="Cambria" w:cs="Times New Roman"/>
        </w:rPr>
        <w:t xml:space="preserve"> yang lebih kecil dari 0,05 berarti data berdistribusi tidak normal. Jadi pengujiannya menggunakan uji non</w:t>
      </w:r>
      <w:r w:rsidRPr="005735D0">
        <w:rPr>
          <w:rFonts w:ascii="Cambria" w:hAnsi="Cambria" w:cs="Times New Roman"/>
          <w:lang w:val="id-ID"/>
        </w:rPr>
        <w:t xml:space="preserve"> </w:t>
      </w:r>
      <w:r w:rsidRPr="005735D0">
        <w:rPr>
          <w:rFonts w:ascii="Cambria" w:hAnsi="Cambria" w:cs="Times New Roman"/>
        </w:rPr>
        <w:t>parametrik. Dari hasil uji non parametrik Wilcoxon diperoleh nilai signifikansi 0,002 lebih kecil dari 0,05. </w:t>
      </w:r>
    </w:p>
    <w:p w14:paraId="3CDEC2C5" w14:textId="71811665" w:rsidR="00FE0457" w:rsidRPr="005735D0" w:rsidRDefault="007917B5" w:rsidP="00B91B8E">
      <w:pPr>
        <w:pStyle w:val="ListParagraph"/>
        <w:spacing w:after="0" w:line="240" w:lineRule="auto"/>
        <w:ind w:left="284" w:firstLine="567"/>
        <w:jc w:val="both"/>
        <w:rPr>
          <w:rFonts w:ascii="Cambria" w:hAnsi="Cambria" w:cs="Times New Roman"/>
          <w:lang w:val="id-ID"/>
        </w:rPr>
      </w:pPr>
      <w:r w:rsidRPr="005735D0">
        <w:rPr>
          <w:rFonts w:ascii="Cambria" w:hAnsi="Cambria" w:cs="Times New Roman"/>
        </w:rPr>
        <w:t>Dengan demikian dapat disimpulkan bahwa ada pengaruh sebelum dan sesudah dilakukan pengukuran saturasi oksigen pada pasien trauma kepala. Hal ini juga sejalan dengan hasil studi tahun 2019 oleh Luci Riani Ginting</w:t>
      </w:r>
      <w:r w:rsidR="004572E3" w:rsidRPr="005735D0">
        <w:rPr>
          <w:rFonts w:ascii="Cambria" w:hAnsi="Cambria" w:cs="Times New Roman"/>
          <w:lang w:val="id-ID"/>
        </w:rPr>
        <w:t xml:space="preserve"> </w:t>
      </w:r>
      <w:r w:rsidR="004572E3" w:rsidRPr="005735D0">
        <w:rPr>
          <w:rFonts w:ascii="Cambria" w:hAnsi="Cambria" w:cs="Times New Roman"/>
          <w:vertAlign w:val="superscript"/>
          <w:lang w:val="id-ID"/>
        </w:rPr>
        <w:t>(2)</w:t>
      </w:r>
      <w:r w:rsidRPr="005735D0">
        <w:rPr>
          <w:rFonts w:ascii="Cambria" w:hAnsi="Cambria" w:cs="Times New Roman"/>
        </w:rPr>
        <w:t xml:space="preserve"> yang menemukan bahwa metode utama untuk melindungi otak pada pasien cedera kepala adalah membersihkan saluran udara dan memastikan oksigenasi yang memadai. Pemberian oksigen dan meninggikan kepala 30° merupakan teknik yang tepat pada klasifikasi cedera kepala sedang untuk meningkatkan perfusi oksigen ke otak dan meningkatkan tingkat kesadaran. </w:t>
      </w:r>
    </w:p>
    <w:p w14:paraId="2DCE1918" w14:textId="6EC1AFE7" w:rsidR="00FA5020" w:rsidRPr="005735D0" w:rsidRDefault="007917B5" w:rsidP="00B91B8E">
      <w:pPr>
        <w:pStyle w:val="ListParagraph"/>
        <w:spacing w:after="0" w:line="240" w:lineRule="auto"/>
        <w:ind w:left="284" w:firstLine="567"/>
        <w:jc w:val="both"/>
        <w:rPr>
          <w:rFonts w:ascii="Cambria" w:hAnsi="Cambria" w:cs="Times New Roman"/>
          <w:lang w:val="id-ID"/>
        </w:rPr>
      </w:pPr>
      <w:r w:rsidRPr="005735D0">
        <w:rPr>
          <w:rFonts w:ascii="Cambria" w:hAnsi="Cambria" w:cs="Times New Roman"/>
        </w:rPr>
        <w:t>Hal ini dikatakan ber</w:t>
      </w:r>
      <w:r w:rsidRPr="005735D0">
        <w:rPr>
          <w:rFonts w:ascii="Cambria" w:hAnsi="Cambria" w:cs="Times New Roman"/>
          <w:lang w:val="id-ID"/>
        </w:rPr>
        <w:t>pengaruh</w:t>
      </w:r>
      <w:r w:rsidRPr="005735D0">
        <w:rPr>
          <w:rFonts w:ascii="Cambria" w:hAnsi="Cambria" w:cs="Times New Roman"/>
        </w:rPr>
        <w:t xml:space="preserve"> karena posisi kepala 30° sendiri cenderung menurunkan tekanan intrakranial pada pasien cedera kepala, dan posisi ini juga dapat meningkatkan oksigenasi otak, dimana peningkatan oksigenasi dapat dibantu dengan posisi kepala 30° yang efektif. meningkatkan saturasi oksigen, meredakan sakit kepala yang disebabkan oleh peningkatan tekanan intrakranial, dan mencegah aliran darah ke jaringan otak. </w:t>
      </w:r>
      <w:r w:rsidR="00894C26" w:rsidRPr="005735D0">
        <w:rPr>
          <w:rFonts w:ascii="Cambria" w:hAnsi="Cambria" w:cs="Times New Roman"/>
          <w:lang w:val="id-ID"/>
        </w:rPr>
        <w:t>Mekanisme penghantaran oksigen dengan posisi kepala  ditinggikan 30° dari tempat tidur, posisi badan sejajar, dan kaki lurus atau tidak ditekuk serta diberikan oksigen melalui masker NRM.</w:t>
      </w:r>
    </w:p>
    <w:p w14:paraId="55132385" w14:textId="77777777" w:rsidR="007917B5" w:rsidRPr="005735D0" w:rsidRDefault="007917B5" w:rsidP="00B91B8E">
      <w:pPr>
        <w:pStyle w:val="ListParagraph"/>
        <w:numPr>
          <w:ilvl w:val="0"/>
          <w:numId w:val="15"/>
        </w:numPr>
        <w:spacing w:after="0" w:line="240" w:lineRule="auto"/>
        <w:ind w:left="567" w:hanging="283"/>
        <w:rPr>
          <w:rFonts w:ascii="Cambria" w:hAnsi="Cambria" w:cs="Times New Roman"/>
          <w:b/>
          <w:bCs/>
          <w:color w:val="202124"/>
        </w:rPr>
      </w:pPr>
      <w:r w:rsidRPr="005735D0">
        <w:rPr>
          <w:rFonts w:ascii="Cambria" w:hAnsi="Cambria" w:cs="Times New Roman"/>
          <w:b/>
          <w:bCs/>
        </w:rPr>
        <w:t>Respiratory</w:t>
      </w:r>
      <w:r w:rsidRPr="005735D0">
        <w:rPr>
          <w:rFonts w:ascii="Cambria" w:hAnsi="Cambria" w:cs="Times New Roman"/>
          <w:b/>
          <w:bCs/>
          <w:color w:val="202124"/>
        </w:rPr>
        <w:t xml:space="preserve"> Rate (RR)</w:t>
      </w:r>
    </w:p>
    <w:p w14:paraId="5A46934F" w14:textId="77777777" w:rsidR="007917B5" w:rsidRPr="005735D0" w:rsidRDefault="007917B5" w:rsidP="00B91B8E">
      <w:pPr>
        <w:pStyle w:val="ListParagraph"/>
        <w:spacing w:after="0" w:line="240" w:lineRule="auto"/>
        <w:ind w:left="284" w:firstLine="567"/>
        <w:jc w:val="both"/>
        <w:rPr>
          <w:rFonts w:ascii="Cambria" w:hAnsi="Cambria" w:cs="Times New Roman"/>
        </w:rPr>
      </w:pPr>
      <w:r w:rsidRPr="005735D0">
        <w:rPr>
          <w:rFonts w:ascii="Cambria" w:hAnsi="Cambria" w:cs="Times New Roman"/>
        </w:rPr>
        <w:t xml:space="preserve">Dari hasil </w:t>
      </w:r>
      <w:r w:rsidRPr="005735D0">
        <w:rPr>
          <w:rFonts w:ascii="Cambria" w:hAnsi="Cambria" w:cs="Times New Roman"/>
          <w:lang w:val="id-ID"/>
        </w:rPr>
        <w:t>penelitian,</w:t>
      </w:r>
      <w:r w:rsidRPr="005735D0">
        <w:rPr>
          <w:rFonts w:ascii="Cambria" w:hAnsi="Cambria" w:cs="Times New Roman"/>
        </w:rPr>
        <w:t xml:space="preserve"> didapatkan pada hasil uji normalitas mempunyai nilai signifikasi sebelum dilakukan tindakan 0,000 dan setelah dilakukan tindakan 0,000 yang lebih kecil dari 0,05 berarti data berdistribusi tidak normal. Jadi pengujiannya menggunakan uji non</w:t>
      </w:r>
      <w:r w:rsidRPr="005735D0">
        <w:rPr>
          <w:rFonts w:ascii="Cambria" w:hAnsi="Cambria" w:cs="Times New Roman"/>
          <w:lang w:val="id-ID"/>
        </w:rPr>
        <w:t xml:space="preserve"> </w:t>
      </w:r>
      <w:r w:rsidRPr="005735D0">
        <w:rPr>
          <w:rFonts w:ascii="Cambria" w:hAnsi="Cambria" w:cs="Times New Roman"/>
        </w:rPr>
        <w:t>parametrik. Hasil uji non parametrik Wilcoxon memberikan nilai signifikansi sebesar 0,000 yaitu lebih kecil dari 0,05. </w:t>
      </w:r>
    </w:p>
    <w:p w14:paraId="608E306A" w14:textId="36858B2E" w:rsidR="007917B5" w:rsidRPr="005735D0" w:rsidRDefault="007917B5" w:rsidP="00B91B8E">
      <w:pPr>
        <w:pStyle w:val="ListParagraph"/>
        <w:spacing w:after="0" w:line="240" w:lineRule="auto"/>
        <w:ind w:left="284" w:firstLine="567"/>
        <w:jc w:val="both"/>
        <w:rPr>
          <w:rFonts w:ascii="Cambria" w:hAnsi="Cambria" w:cs="Times New Roman"/>
        </w:rPr>
      </w:pPr>
      <w:r w:rsidRPr="005735D0">
        <w:rPr>
          <w:rFonts w:ascii="Cambria" w:hAnsi="Cambria" w:cs="Times New Roman"/>
        </w:rPr>
        <w:t xml:space="preserve">Dengan demikian dapat disimpulkan pengaruh terhadap laju pernapasan pasien cedera kepala sebelum dan sesudah penelitian. Hal ini juga sejalan dengan hasil penelitian Sumiarty C. </w:t>
      </w:r>
      <w:r w:rsidRPr="005735D0">
        <w:rPr>
          <w:rFonts w:ascii="Cambria" w:hAnsi="Cambria" w:cs="Times New Roman"/>
          <w:lang w:val="id-ID"/>
        </w:rPr>
        <w:t>p</w:t>
      </w:r>
      <w:r w:rsidRPr="005735D0">
        <w:rPr>
          <w:rFonts w:ascii="Cambria" w:hAnsi="Cambria" w:cs="Times New Roman"/>
        </w:rPr>
        <w:t>ada tahun 2020</w:t>
      </w:r>
      <w:r w:rsidR="003F4363" w:rsidRPr="005735D0">
        <w:rPr>
          <w:rFonts w:ascii="Cambria" w:hAnsi="Cambria" w:cs="Times New Roman"/>
          <w:vertAlign w:val="superscript"/>
        </w:rPr>
        <w:fldChar w:fldCharType="begin" w:fldLock="1"/>
      </w:r>
      <w:r w:rsidR="00AF618C">
        <w:rPr>
          <w:rFonts w:ascii="Cambria" w:hAnsi="Cambria" w:cs="Times New Roman"/>
          <w:vertAlign w:val="superscript"/>
        </w:rPr>
        <w:instrText>ADDIN CSL_CITATION {"citationItems":[{"id":"ITEM-1","itemData":{"author":[{"dropping-particle":"","family":"Sumiarty","given":"Chuchum","non-dropping-particle":"","parse-names":false,"suffix":""},{"dropping-particle":"","family":"Sulistyo","given":"Fajar Adhie","non-dropping-particle":"","parse-names":false,"suffix":""}],"id":"ITEM-1","issued":{"date-parts":[["2020"]]},"page":"101-109","title":"HUBUNGAN RESPIRATORY RATE ( RR ) DENGAN OXYGEN SATURATION ( SpO2 ) PADA PASIEN CEDERA KEPALA ( SpO2 ) THE CLIENTS HEAD INJURY Cedera kepala adalah gangguan traumatik pada otak yang menimbulkan perubahan fungsi atau struktur pada jaringan otak akibat menda","type":"article-journal","volume":"12"},"uris":["http://www.mendeley.com/documents/?uuid=500f70d9-ecc8-4b71-b9ea-0d40c8b90c9f","http://www.mendeley.com/documents/?uuid=e49df617-355a-4559-9caa-5cf5b1db1cce"]}],"mendeley":{"formattedCitation":"(Sumiarty &amp; Sulistyo, 2020)","plainTextFormattedCitation":"(Sumiarty &amp; Sulistyo, 2020)","previouslyFormattedCitation":"(Sumiarty &amp; Sulistyo, 2020)"},"properties":{"noteIndex":0},"schema":"https://github.com/citation-style-language/schema/raw/master/csl-citation.json"}</w:instrText>
      </w:r>
      <w:r w:rsidR="003F4363" w:rsidRPr="005735D0">
        <w:rPr>
          <w:rFonts w:ascii="Cambria" w:hAnsi="Cambria" w:cs="Times New Roman"/>
          <w:vertAlign w:val="superscript"/>
        </w:rPr>
        <w:fldChar w:fldCharType="separate"/>
      </w:r>
      <w:r w:rsidR="00AF618C" w:rsidRPr="00AF618C">
        <w:rPr>
          <w:rFonts w:ascii="Cambria" w:hAnsi="Cambria" w:cs="Times New Roman"/>
          <w:noProof/>
        </w:rPr>
        <w:t>(Sumiarty &amp; Sulistyo, 2020)</w:t>
      </w:r>
      <w:r w:rsidR="003F4363" w:rsidRPr="005735D0">
        <w:rPr>
          <w:rFonts w:ascii="Cambria" w:hAnsi="Cambria" w:cs="Times New Roman"/>
          <w:vertAlign w:val="superscript"/>
        </w:rPr>
        <w:fldChar w:fldCharType="end"/>
      </w:r>
      <w:r w:rsidRPr="005735D0">
        <w:rPr>
          <w:rFonts w:ascii="Cambria" w:hAnsi="Cambria" w:cs="Times New Roman"/>
        </w:rPr>
        <w:t>, laju pernapasan (RR) pasien berventilasi akan ditentukan batas atas dan bawah. Batas bawah ditentukan oleh nilai yang menunjukkan bahwa pasien mengalami hipoventilasi dan batas atas adalah nilai yang menunjukkan bahwa pasien mengalami hiperventilasi. </w:t>
      </w:r>
    </w:p>
    <w:p w14:paraId="49E42FDE" w14:textId="6602CCBA" w:rsidR="007917B5" w:rsidRPr="005735D0" w:rsidRDefault="007917B5" w:rsidP="00B91B8E">
      <w:pPr>
        <w:pStyle w:val="ListParagraph"/>
        <w:spacing w:after="0" w:line="240" w:lineRule="auto"/>
        <w:ind w:left="284" w:firstLine="567"/>
        <w:jc w:val="both"/>
        <w:rPr>
          <w:rFonts w:ascii="Cambria" w:hAnsi="Cambria" w:cs="Times New Roman"/>
        </w:rPr>
      </w:pPr>
      <w:r w:rsidRPr="005735D0">
        <w:rPr>
          <w:rFonts w:ascii="Cambria" w:hAnsi="Cambria" w:cs="Times New Roman"/>
        </w:rPr>
        <w:t>Hal ini dikatakan berhasil karena posisi kepala 30° itu sendiri cenderung menurunkan tekanan intrakranial pada pasien cedera kepala, dan juga dapat meningkatkan oksigenasi otak, mengurangi sakit kepala yang disebabkan oleh peningkatan tekanan intrakranial, dan mencegah aliran darah ke jaringan otak, yang membuat pernapasan pasien menjadi normal, tidak terengah-engah atau bersusah payah karena oksigen yang terkumpul di paru-paru.</w:t>
      </w:r>
    </w:p>
    <w:p w14:paraId="520D3DED" w14:textId="77777777" w:rsidR="007917B5" w:rsidRPr="005735D0" w:rsidRDefault="007917B5" w:rsidP="00B91B8E">
      <w:pPr>
        <w:pStyle w:val="ListParagraph"/>
        <w:numPr>
          <w:ilvl w:val="0"/>
          <w:numId w:val="15"/>
        </w:numPr>
        <w:spacing w:after="0" w:line="240" w:lineRule="auto"/>
        <w:ind w:left="567" w:hanging="283"/>
        <w:rPr>
          <w:rFonts w:ascii="Cambria" w:hAnsi="Cambria" w:cs="Times New Roman"/>
          <w:b/>
          <w:bCs/>
        </w:rPr>
      </w:pPr>
      <w:r w:rsidRPr="005735D0">
        <w:rPr>
          <w:rFonts w:ascii="Cambria" w:hAnsi="Cambria" w:cs="Times New Roman"/>
          <w:b/>
          <w:bCs/>
          <w:i/>
          <w:iCs/>
        </w:rPr>
        <w:t>Heart Rate</w:t>
      </w:r>
      <w:r w:rsidRPr="005735D0">
        <w:rPr>
          <w:rFonts w:ascii="Cambria" w:hAnsi="Cambria" w:cs="Times New Roman"/>
          <w:b/>
          <w:bCs/>
        </w:rPr>
        <w:t xml:space="preserve"> (</w:t>
      </w:r>
      <w:r w:rsidRPr="005735D0">
        <w:rPr>
          <w:rFonts w:ascii="Cambria" w:hAnsi="Cambria" w:cs="Times New Roman"/>
          <w:b/>
          <w:bCs/>
          <w:color w:val="202124"/>
        </w:rPr>
        <w:t>HR</w:t>
      </w:r>
      <w:r w:rsidRPr="005735D0">
        <w:rPr>
          <w:rFonts w:ascii="Cambria" w:hAnsi="Cambria" w:cs="Times New Roman"/>
          <w:b/>
          <w:bCs/>
        </w:rPr>
        <w:t>)</w:t>
      </w:r>
    </w:p>
    <w:p w14:paraId="610D849D" w14:textId="77777777" w:rsidR="007917B5" w:rsidRPr="005735D0" w:rsidRDefault="007917B5" w:rsidP="00B91B8E">
      <w:pPr>
        <w:pStyle w:val="ListParagraph"/>
        <w:spacing w:after="0" w:line="240" w:lineRule="auto"/>
        <w:ind w:left="284" w:firstLine="567"/>
        <w:jc w:val="both"/>
        <w:rPr>
          <w:rFonts w:ascii="Cambria" w:hAnsi="Cambria" w:cs="Times New Roman"/>
        </w:rPr>
      </w:pPr>
      <w:r w:rsidRPr="005735D0">
        <w:rPr>
          <w:rFonts w:ascii="Cambria" w:hAnsi="Cambria" w:cs="Times New Roman"/>
        </w:rPr>
        <w:t xml:space="preserve">Dari hasil </w:t>
      </w:r>
      <w:r w:rsidRPr="005735D0">
        <w:rPr>
          <w:rFonts w:ascii="Cambria" w:hAnsi="Cambria" w:cs="Times New Roman"/>
          <w:lang w:val="id-ID"/>
        </w:rPr>
        <w:t>penelitian</w:t>
      </w:r>
      <w:r w:rsidRPr="005735D0">
        <w:rPr>
          <w:rFonts w:ascii="Cambria" w:hAnsi="Cambria" w:cs="Times New Roman"/>
        </w:rPr>
        <w:t>, didapatkan pada hasil uji normalitas mempunyai nilai signifikasi sebelum dilakukan tindakan 0,00</w:t>
      </w:r>
      <w:r w:rsidRPr="005735D0">
        <w:rPr>
          <w:rFonts w:ascii="Cambria" w:hAnsi="Cambria" w:cs="Times New Roman"/>
          <w:lang w:val="id-ID"/>
        </w:rPr>
        <w:t>1</w:t>
      </w:r>
      <w:r w:rsidRPr="005735D0">
        <w:rPr>
          <w:rFonts w:ascii="Cambria" w:hAnsi="Cambria" w:cs="Times New Roman"/>
        </w:rPr>
        <w:t xml:space="preserve"> dan setelah dilakukan tindakan 0,00</w:t>
      </w:r>
      <w:r w:rsidRPr="005735D0">
        <w:rPr>
          <w:rFonts w:ascii="Cambria" w:hAnsi="Cambria" w:cs="Times New Roman"/>
          <w:lang w:val="id-ID"/>
        </w:rPr>
        <w:t>1</w:t>
      </w:r>
      <w:r w:rsidRPr="005735D0">
        <w:rPr>
          <w:rFonts w:ascii="Cambria" w:hAnsi="Cambria" w:cs="Times New Roman"/>
        </w:rPr>
        <w:t xml:space="preserve"> yang lebih kecil dari 0,05 berarti data berdistribusi tidak normal. Oleh karena itu, pengujian menggunakan uji non</w:t>
      </w:r>
      <w:r w:rsidRPr="005735D0">
        <w:rPr>
          <w:rFonts w:ascii="Cambria" w:hAnsi="Cambria" w:cs="Times New Roman"/>
          <w:lang w:val="id-ID"/>
        </w:rPr>
        <w:t xml:space="preserve"> </w:t>
      </w:r>
      <w:r w:rsidRPr="005735D0">
        <w:rPr>
          <w:rFonts w:ascii="Cambria" w:hAnsi="Cambria" w:cs="Times New Roman"/>
        </w:rPr>
        <w:t>parametrik. Hasil uji non</w:t>
      </w:r>
      <w:r w:rsidRPr="005735D0">
        <w:rPr>
          <w:rFonts w:ascii="Cambria" w:hAnsi="Cambria" w:cs="Times New Roman"/>
          <w:lang w:val="id-ID"/>
        </w:rPr>
        <w:t xml:space="preserve"> </w:t>
      </w:r>
      <w:r w:rsidRPr="005735D0">
        <w:rPr>
          <w:rFonts w:ascii="Cambria" w:hAnsi="Cambria" w:cs="Times New Roman"/>
        </w:rPr>
        <w:t>parametrik dengan uji Wilcoxon memberikan nilai signifikansi 0,000 lebih kecil dari 0,05. </w:t>
      </w:r>
    </w:p>
    <w:p w14:paraId="3343BFA6" w14:textId="77777777" w:rsidR="0033380C" w:rsidRDefault="007917B5" w:rsidP="00B91B8E">
      <w:pPr>
        <w:pStyle w:val="ListParagraph"/>
        <w:spacing w:after="0" w:line="240" w:lineRule="auto"/>
        <w:ind w:left="284" w:firstLine="567"/>
        <w:jc w:val="both"/>
        <w:rPr>
          <w:rFonts w:ascii="Cambria" w:hAnsi="Cambria" w:cs="Times New Roman"/>
        </w:rPr>
      </w:pPr>
      <w:r w:rsidRPr="005735D0">
        <w:rPr>
          <w:rFonts w:ascii="Cambria" w:hAnsi="Cambria" w:cs="Times New Roman"/>
        </w:rPr>
        <w:t>Dapat disimpulkan bahwa pengukuran denyut jantung sebelum dan sesudah pasien cedera kepala berpengaruh. Hal ini juga sesuai dengaan temuan studi tahun 2018 oleh Loodie Ackly Agu</w:t>
      </w:r>
      <w:r w:rsidR="00FE0457" w:rsidRPr="005735D0">
        <w:rPr>
          <w:rFonts w:ascii="Cambria" w:hAnsi="Cambria" w:cs="Times New Roman"/>
          <w:vertAlign w:val="superscript"/>
        </w:rPr>
        <w:fldChar w:fldCharType="begin" w:fldLock="1"/>
      </w:r>
      <w:r w:rsidR="00AF618C">
        <w:rPr>
          <w:rFonts w:ascii="Cambria" w:hAnsi="Cambria" w:cs="Times New Roman"/>
          <w:vertAlign w:val="superscript"/>
        </w:rPr>
        <w:instrText>ADDIN CSL_CITATION {"citationItems":[{"id":"ITEM-1","itemData":{"abstract":"Pasien yang dirawat di unit perawatan intensif membutuhkan pemantauan hemodinamik, ketidakstabilan hemodinamik menyebabkan ketidakseimbangan antara pengiriman dan permintaan oksigen dan menjadi faktor penyebab utama gagal organ. Ketidakstabilan hemodinamik ini didasari atas 3 kelainan hemodinamik utama yaitu perubahan volume sirkulasi (hipovolemia), disfungsi jantung, dan perubahan tonus vaskular (misalnya syok vasoplegik pada sepsis) yang akan mengakibatkan disfungsi organ, gagal multi-organ dan akhirnya kematian. Perkembangan pemantau hemodinamik telah bergeser dari pemantau invasif menuju kurang invasif atau minimal invasif sampai tidak invasif, dikalibrasi atau tanpa kalibrasi dengan filosofi dari pendekatan statik menuju pendekatan fungsional. Metode pemantauan curah jantung didasarkan pada Ficks principle, thermodilution, Doppler, analisa kontur nadi dan bioimpendance. Pengenalan macam-macam pemantau hemodinamik sesuai klasifikasi dan mekanisme kerjanya sangat membantu dalam mengaplikasikan pada pasien yang bertujuan memandu manajemen medis dalam pencegahan atau terapi gagal organ agar mendapatkan hasil akhir pasien lebih baik. Direkomendasikan lebih memilih teknik tidak invasif atau kurang invasif daripada teknik lebih invasif; pendekatan dinamis (kontinyu) dari pada pendekatan statis (intermitent) dan menggunakan teknik yang dikalibrasi pada pasien kritis dan tidak stabil.","author":[{"dropping-particle":"","family":"Loodie Ackly Agu ; Eka","given":"Tatang","non-dropping-particle":"","parse-names":false,"suffix":""}],"id":"ITEM-1","issue":"6","issued":{"date-parts":[["2018"]]},"page":"128-137","title":"Pemantau Hemodinamik dari Invasif menuju Tidak Invasif Hemodynamic Monitor from invasive to non invasive","type":"article-journal","volume":"36"},"uris":["http://www.mendeley.com/documents/?uuid=c8a03156-d048-469e-a9ab-cea9629cf520","http://www.mendeley.com/documents/?uuid=11fb8dfa-3bbc-4cf0-ba99-924399fb1732"]}],"mendeley":{"formattedCitation":"(Loodie Ackly Agu ; Eka, 2018)","plainTextFormattedCitation":"(Loodie Ackly Agu ; Eka, 2018)","previouslyFormattedCitation":"(Loodie Ackly Agu ; Eka, 2018)"},"properties":{"noteIndex":0},"schema":"https://github.com/citation-style-language/schema/raw/master/csl-citation.json"}</w:instrText>
      </w:r>
      <w:r w:rsidR="00FE0457" w:rsidRPr="005735D0">
        <w:rPr>
          <w:rFonts w:ascii="Cambria" w:hAnsi="Cambria" w:cs="Times New Roman"/>
          <w:vertAlign w:val="superscript"/>
        </w:rPr>
        <w:fldChar w:fldCharType="separate"/>
      </w:r>
      <w:r w:rsidR="00AF618C" w:rsidRPr="00AF618C">
        <w:rPr>
          <w:rFonts w:ascii="Cambria" w:hAnsi="Cambria" w:cs="Times New Roman"/>
          <w:noProof/>
        </w:rPr>
        <w:t>(Loodie Ackly Agu ; Eka, 2018)</w:t>
      </w:r>
      <w:r w:rsidR="00FE0457" w:rsidRPr="005735D0">
        <w:rPr>
          <w:rFonts w:ascii="Cambria" w:hAnsi="Cambria" w:cs="Times New Roman"/>
          <w:vertAlign w:val="superscript"/>
        </w:rPr>
        <w:fldChar w:fldCharType="end"/>
      </w:r>
      <w:r w:rsidRPr="005735D0">
        <w:rPr>
          <w:rFonts w:ascii="Cambria" w:hAnsi="Cambria" w:cs="Times New Roman"/>
        </w:rPr>
        <w:t>, di mana tekanan darah adalah tekanan darah yang dipompa oleh jantung terhadap dinding pembuluh darah. Tekanan darah adalah kekuatan pendorong yang memungkinkan darah beredar ke seluruh tubuh, membawa darah segar, banyak oksigen dan nutrisi ke organ. Jika aliran darah tidak mencapai seluruh tubuh, terutama jaringan otak, maka tekanan intrakranial akan meningkat</w:t>
      </w:r>
      <w:r w:rsidR="00AF618C">
        <w:rPr>
          <w:rFonts w:ascii="Cambria" w:hAnsi="Cambria" w:cs="Times New Roman"/>
        </w:rPr>
        <w:t>.</w:t>
      </w:r>
    </w:p>
    <w:p w14:paraId="7F5E1D4C" w14:textId="77777777" w:rsidR="0033380C" w:rsidRPr="0033380C" w:rsidRDefault="0033380C" w:rsidP="0033380C">
      <w:pPr>
        <w:spacing w:after="0" w:line="240" w:lineRule="auto"/>
        <w:jc w:val="both"/>
        <w:rPr>
          <w:rFonts w:ascii="Cambria" w:hAnsi="Cambria" w:cs="Times New Roman"/>
        </w:rPr>
        <w:sectPr w:rsidR="0033380C" w:rsidRPr="0033380C" w:rsidSect="0033380C">
          <w:headerReference w:type="default" r:id="rId23"/>
          <w:pgSz w:w="11906" w:h="16838"/>
          <w:pgMar w:top="1440" w:right="1440" w:bottom="1440" w:left="1440" w:header="567" w:footer="0" w:gutter="0"/>
          <w:cols w:space="708"/>
          <w:docGrid w:linePitch="360"/>
        </w:sectPr>
      </w:pPr>
    </w:p>
    <w:p w14:paraId="0482DE20" w14:textId="5C787290" w:rsidR="00894C26" w:rsidRPr="0033380C" w:rsidRDefault="007917B5" w:rsidP="0033380C">
      <w:pPr>
        <w:pStyle w:val="ListParagraph"/>
        <w:spacing w:after="0" w:line="240" w:lineRule="auto"/>
        <w:ind w:left="284" w:firstLine="567"/>
        <w:jc w:val="both"/>
        <w:rPr>
          <w:rFonts w:ascii="Cambria" w:hAnsi="Cambria" w:cs="Times New Roman"/>
          <w:lang w:val="id-ID"/>
        </w:rPr>
      </w:pPr>
      <w:r w:rsidRPr="0033380C">
        <w:rPr>
          <w:rFonts w:ascii="Cambria" w:hAnsi="Cambria" w:cs="Times New Roman"/>
          <w:lang w:val="id-ID"/>
        </w:rPr>
        <w:lastRenderedPageBreak/>
        <w:t>Hal tersebut dikatakan berpengaruh karena, t</w:t>
      </w:r>
      <w:r w:rsidRPr="0033380C">
        <w:rPr>
          <w:rFonts w:ascii="Cambria" w:hAnsi="Cambria" w:cs="Times New Roman"/>
        </w:rPr>
        <w:t>ekanan darah pada pasien cedera kepala berperan penting agar tidak terjadi peningkatan tekanan</w:t>
      </w:r>
      <w:r w:rsidRPr="0033380C">
        <w:rPr>
          <w:rFonts w:ascii="Cambria" w:hAnsi="Cambria" w:cs="Times New Roman"/>
          <w:lang w:val="id-ID"/>
        </w:rPr>
        <w:t xml:space="preserve"> </w:t>
      </w:r>
      <w:r w:rsidRPr="0033380C">
        <w:rPr>
          <w:rFonts w:ascii="Cambria" w:hAnsi="Cambria" w:cs="Times New Roman"/>
        </w:rPr>
        <w:t>intrakranial.</w:t>
      </w:r>
      <w:r w:rsidRPr="0033380C">
        <w:rPr>
          <w:rFonts w:ascii="Cambria" w:hAnsi="Cambria" w:cs="Times New Roman"/>
          <w:lang w:val="id-ID"/>
        </w:rPr>
        <w:t xml:space="preserve"> </w:t>
      </w:r>
      <w:r w:rsidRPr="0033380C">
        <w:rPr>
          <w:rFonts w:ascii="Cambria" w:hAnsi="Cambria" w:cs="Times New Roman"/>
        </w:rPr>
        <w:t>Dan pemberian oksigen bersamaan dengan posisi kepala 30° sendiri mengurangi tekanan intrakranial pada pasien cedera kepala, dan posisi ini juga dapat meningkatkan oksigenasi otak, dimana peningkatan oksigenasi dapat terbantu dengan posisi kepala 30°, sehingga mengurangi saturasi oksigen . secara efektif dapat meningkatkan, meredakan sakit kepala yang disebabkan oleh peningkatan tekanan intrakranial dan mencegah aliran darah ke jaringan otak. </w:t>
      </w:r>
    </w:p>
    <w:p w14:paraId="2764E4B0" w14:textId="77777777" w:rsidR="005735D0" w:rsidRPr="005735D0" w:rsidRDefault="005735D0" w:rsidP="005735D0">
      <w:pPr>
        <w:pStyle w:val="ListParagraph"/>
        <w:spacing w:after="0" w:line="240" w:lineRule="auto"/>
        <w:ind w:left="284" w:firstLine="567"/>
        <w:jc w:val="both"/>
        <w:rPr>
          <w:rFonts w:ascii="Cambria" w:hAnsi="Cambria" w:cs="Times New Roman"/>
          <w:lang w:val="id-ID"/>
        </w:rPr>
      </w:pPr>
    </w:p>
    <w:p w14:paraId="00451F06" w14:textId="2F7F9115" w:rsidR="00B91B8E" w:rsidRPr="005735D0" w:rsidRDefault="00096227" w:rsidP="005735D0">
      <w:pPr>
        <w:spacing w:after="0" w:line="240" w:lineRule="auto"/>
        <w:rPr>
          <w:rFonts w:ascii="Cambria" w:hAnsi="Cambria" w:cs="Times New Roman"/>
          <w:b/>
          <w:bCs/>
          <w:sz w:val="24"/>
          <w:szCs w:val="24"/>
          <w:lang w:val="id-ID"/>
        </w:rPr>
      </w:pPr>
      <w:r w:rsidRPr="005735D0">
        <w:rPr>
          <w:rFonts w:ascii="Cambria" w:hAnsi="Cambria" w:cs="Times New Roman"/>
          <w:b/>
          <w:bCs/>
          <w:sz w:val="24"/>
          <w:szCs w:val="24"/>
          <w:lang w:val="id-ID"/>
        </w:rPr>
        <w:t>Ke</w:t>
      </w:r>
      <w:r w:rsidRPr="005735D0">
        <w:rPr>
          <w:rFonts w:ascii="Cambria" w:hAnsi="Cambria" w:cs="Times New Roman"/>
          <w:b/>
          <w:bCs/>
          <w:sz w:val="24"/>
          <w:szCs w:val="24"/>
        </w:rPr>
        <w:t>simpulan</w:t>
      </w:r>
    </w:p>
    <w:p w14:paraId="08B80719" w14:textId="045DF414" w:rsidR="007917B5" w:rsidRPr="005735D0" w:rsidRDefault="007917B5" w:rsidP="00B91B8E">
      <w:pPr>
        <w:pStyle w:val="ListParagraph"/>
        <w:spacing w:after="0" w:line="240" w:lineRule="auto"/>
        <w:ind w:left="0" w:firstLine="720"/>
        <w:jc w:val="both"/>
        <w:rPr>
          <w:rFonts w:ascii="Cambria" w:eastAsia="Times New Roman" w:hAnsi="Cambria" w:cs="Times New Roman"/>
          <w:lang w:val="en-ID" w:eastAsia="en-ID"/>
        </w:rPr>
      </w:pPr>
      <w:r w:rsidRPr="005735D0">
        <w:rPr>
          <w:rFonts w:ascii="Cambria" w:eastAsia="Calibri" w:hAnsi="Cambria" w:cs="Times New Roman"/>
          <w:color w:val="000000" w:themeColor="dark1"/>
          <w:kern w:val="24"/>
          <w:lang w:eastAsia="en-ID"/>
        </w:rPr>
        <w:t xml:space="preserve">Berdasarkan hasil analisis yang telah </w:t>
      </w:r>
      <w:r w:rsidRPr="005735D0">
        <w:rPr>
          <w:rFonts w:ascii="Cambria" w:hAnsi="Cambria" w:cs="Times New Roman"/>
          <w:lang w:val="id-ID"/>
        </w:rPr>
        <w:t>dilakukan</w:t>
      </w:r>
      <w:r w:rsidRPr="005735D0">
        <w:rPr>
          <w:rFonts w:ascii="Cambria" w:eastAsia="Calibri" w:hAnsi="Cambria" w:cs="Times New Roman"/>
          <w:color w:val="000000" w:themeColor="dark1"/>
          <w:kern w:val="24"/>
          <w:lang w:eastAsia="en-ID"/>
        </w:rPr>
        <w:t xml:space="preserve"> penelitian mengenai pengaruh pem</w:t>
      </w:r>
      <w:r w:rsidRPr="005735D0">
        <w:rPr>
          <w:rFonts w:ascii="Cambria" w:eastAsia="Calibri" w:hAnsi="Cambria" w:cs="Times New Roman"/>
          <w:color w:val="000000" w:themeColor="dark1"/>
          <w:kern w:val="24"/>
          <w:lang w:val="id-ID" w:eastAsia="en-ID"/>
        </w:rPr>
        <w:t>be</w:t>
      </w:r>
      <w:r w:rsidRPr="005735D0">
        <w:rPr>
          <w:rFonts w:ascii="Cambria" w:eastAsia="Calibri" w:hAnsi="Cambria" w:cs="Times New Roman"/>
          <w:color w:val="000000" w:themeColor="dark1"/>
          <w:kern w:val="24"/>
          <w:lang w:eastAsia="en-ID"/>
        </w:rPr>
        <w:t>rian oksigen</w:t>
      </w:r>
      <w:r w:rsidR="00894C26" w:rsidRPr="005735D0">
        <w:rPr>
          <w:rFonts w:ascii="Cambria" w:eastAsia="Calibri" w:hAnsi="Cambria" w:cs="Times New Roman"/>
          <w:color w:val="000000" w:themeColor="dark1"/>
          <w:kern w:val="24"/>
          <w:lang w:val="id-ID" w:eastAsia="en-ID"/>
        </w:rPr>
        <w:t xml:space="preserve"> NRM</w:t>
      </w:r>
      <w:r w:rsidRPr="005735D0">
        <w:rPr>
          <w:rFonts w:ascii="Cambria" w:eastAsia="Calibri" w:hAnsi="Cambria" w:cs="Times New Roman"/>
          <w:color w:val="000000" w:themeColor="dark1"/>
          <w:kern w:val="24"/>
          <w:lang w:val="id-ID" w:eastAsia="en-ID"/>
        </w:rPr>
        <w:t xml:space="preserve"> dan posisi </w:t>
      </w:r>
      <w:r w:rsidRPr="005735D0">
        <w:rPr>
          <w:rFonts w:ascii="Cambria" w:eastAsia="Calibri" w:hAnsi="Cambria" w:cs="Times New Roman"/>
          <w:i/>
          <w:iCs/>
          <w:color w:val="000000" w:themeColor="dark1"/>
          <w:kern w:val="24"/>
          <w:lang w:val="id-ID" w:eastAsia="en-ID"/>
        </w:rPr>
        <w:t>head up</w:t>
      </w:r>
      <w:r w:rsidRPr="005735D0">
        <w:rPr>
          <w:rFonts w:ascii="Cambria" w:eastAsia="Calibri" w:hAnsi="Cambria" w:cs="Times New Roman"/>
          <w:color w:val="000000" w:themeColor="dark1"/>
          <w:kern w:val="24"/>
          <w:lang w:val="id-ID" w:eastAsia="en-ID"/>
        </w:rPr>
        <w:t xml:space="preserve"> 30°</w:t>
      </w:r>
      <w:r w:rsidRPr="005735D0">
        <w:rPr>
          <w:rFonts w:ascii="Cambria" w:eastAsia="Calibri" w:hAnsi="Cambria" w:cs="Times New Roman"/>
          <w:color w:val="000000" w:themeColor="dark1"/>
          <w:kern w:val="24"/>
          <w:lang w:eastAsia="en-ID"/>
        </w:rPr>
        <w:t xml:space="preserve"> terhadap peningkatan kesadaran dan hemodinamik dapat disimpulkan yaitu, s</w:t>
      </w:r>
      <w:r w:rsidRPr="005735D0">
        <w:rPr>
          <w:rFonts w:ascii="Cambria" w:eastAsia="Calibri" w:hAnsi="Cambria" w:cs="Times New Roman"/>
          <w:color w:val="000000" w:themeColor="dark1"/>
          <w:kern w:val="24"/>
          <w:lang w:val="id-ID" w:eastAsia="en-ID"/>
        </w:rPr>
        <w:t xml:space="preserve">etelah dilakukan penelitian dan pengolahan data maka hasilnya dapat dideskripsikan, yaitu adanya pengaruh tingkat kesadaran dan hemodinamik </w:t>
      </w:r>
      <w:r w:rsidRPr="005735D0">
        <w:rPr>
          <w:rFonts w:ascii="Cambria" w:eastAsia="Calibri" w:hAnsi="Cambria" w:cs="Times New Roman"/>
          <w:color w:val="000000"/>
          <w:kern w:val="24"/>
          <w:lang w:val="id-ID" w:eastAsia="en-ID"/>
        </w:rPr>
        <w:t xml:space="preserve">(tekanan darah, </w:t>
      </w:r>
      <w:r w:rsidRPr="005735D0">
        <w:rPr>
          <w:rFonts w:ascii="Cambria" w:eastAsia="Calibri" w:hAnsi="Cambria" w:cs="Times New Roman"/>
          <w:i/>
          <w:iCs/>
          <w:color w:val="000000"/>
          <w:kern w:val="24"/>
          <w:lang w:val="id-ID" w:eastAsia="en-ID"/>
        </w:rPr>
        <w:t>respiratory rate, heart rate, mean aterial pressu</w:t>
      </w:r>
      <w:r w:rsidRPr="005735D0">
        <w:rPr>
          <w:rFonts w:ascii="Cambria" w:eastAsia="Calibri" w:hAnsi="Cambria" w:cs="Times New Roman"/>
          <w:color w:val="000000"/>
          <w:kern w:val="24"/>
          <w:lang w:val="id-ID" w:eastAsia="en-ID"/>
        </w:rPr>
        <w:t xml:space="preserve">re, dan saturasi oksigen) </w:t>
      </w:r>
      <w:r w:rsidRPr="005735D0">
        <w:rPr>
          <w:rFonts w:ascii="Cambria" w:eastAsia="Calibri" w:hAnsi="Cambria" w:cs="Times New Roman"/>
          <w:color w:val="000000" w:themeColor="dark1"/>
          <w:kern w:val="24"/>
          <w:lang w:val="id-ID" w:eastAsia="en-ID"/>
        </w:rPr>
        <w:t xml:space="preserve">sebelum dan sesudah pemberian oksigenasi dan posisi </w:t>
      </w:r>
      <w:r w:rsidRPr="005735D0">
        <w:rPr>
          <w:rFonts w:ascii="Cambria" w:eastAsia="Calibri" w:hAnsi="Cambria" w:cs="Times New Roman"/>
          <w:i/>
          <w:iCs/>
          <w:color w:val="000000" w:themeColor="dark1"/>
          <w:kern w:val="24"/>
          <w:lang w:val="id-ID" w:eastAsia="en-ID"/>
        </w:rPr>
        <w:t>head up</w:t>
      </w:r>
      <w:r w:rsidRPr="005735D0">
        <w:rPr>
          <w:rFonts w:ascii="Cambria" w:eastAsia="Calibri" w:hAnsi="Cambria" w:cs="Times New Roman"/>
          <w:color w:val="000000" w:themeColor="dark1"/>
          <w:kern w:val="24"/>
          <w:lang w:val="id-ID" w:eastAsia="en-ID"/>
        </w:rPr>
        <w:t xml:space="preserve"> 30° pada pasien cedera kepala di RS. dr. R. Soeprapto Cepu.</w:t>
      </w:r>
    </w:p>
    <w:p w14:paraId="5A52C580" w14:textId="4950C606" w:rsidR="00894C26" w:rsidRDefault="007917B5" w:rsidP="00B91B8E">
      <w:pPr>
        <w:pStyle w:val="ListParagraph"/>
        <w:spacing w:after="0" w:line="240" w:lineRule="auto"/>
        <w:ind w:left="0" w:firstLine="720"/>
        <w:jc w:val="both"/>
        <w:rPr>
          <w:rFonts w:ascii="Cambria" w:eastAsiaTheme="minorEastAsia" w:hAnsi="Cambria" w:cs="Times New Roman"/>
          <w:color w:val="000000" w:themeColor="dark1"/>
          <w:kern w:val="24"/>
          <w:lang w:val="id-ID" w:eastAsia="en-ID"/>
        </w:rPr>
      </w:pPr>
      <w:r w:rsidRPr="005735D0">
        <w:rPr>
          <w:rFonts w:ascii="Cambria" w:hAnsi="Cambria" w:cs="Times New Roman"/>
          <w:lang w:val="id-ID"/>
        </w:rPr>
        <w:t>Setelah</w:t>
      </w:r>
      <w:r w:rsidRPr="005735D0">
        <w:rPr>
          <w:rFonts w:ascii="Cambria" w:eastAsiaTheme="minorEastAsia" w:hAnsi="Cambria" w:cs="Times New Roman"/>
          <w:color w:val="000000" w:themeColor="dark1"/>
          <w:kern w:val="24"/>
          <w:lang w:val="id-ID" w:eastAsia="en-ID"/>
        </w:rPr>
        <w:t xml:space="preserve"> dilakukan penelitian dan penganalisaan data maka hasilnya adalah, ada pengaruh pemberian oksigenasi </w:t>
      </w:r>
      <w:r w:rsidR="00894C26" w:rsidRPr="005735D0">
        <w:rPr>
          <w:rFonts w:ascii="Cambria" w:eastAsiaTheme="minorEastAsia" w:hAnsi="Cambria" w:cs="Times New Roman"/>
          <w:color w:val="000000" w:themeColor="dark1"/>
          <w:kern w:val="24"/>
          <w:lang w:val="id-ID" w:eastAsia="en-ID"/>
        </w:rPr>
        <w:t xml:space="preserve">NRM </w:t>
      </w:r>
      <w:r w:rsidRPr="005735D0">
        <w:rPr>
          <w:rFonts w:ascii="Cambria" w:eastAsiaTheme="minorEastAsia" w:hAnsi="Cambria" w:cs="Times New Roman"/>
          <w:color w:val="000000" w:themeColor="dark1"/>
          <w:kern w:val="24"/>
          <w:lang w:val="id-ID" w:eastAsia="en-ID"/>
        </w:rPr>
        <w:t xml:space="preserve">dan posisi </w:t>
      </w:r>
      <w:r w:rsidRPr="005735D0">
        <w:rPr>
          <w:rFonts w:ascii="Cambria" w:eastAsiaTheme="minorEastAsia" w:hAnsi="Cambria" w:cs="Times New Roman"/>
          <w:i/>
          <w:iCs/>
          <w:color w:val="000000" w:themeColor="dark1"/>
          <w:kern w:val="24"/>
          <w:lang w:val="id-ID" w:eastAsia="en-ID"/>
        </w:rPr>
        <w:t>head up</w:t>
      </w:r>
      <w:r w:rsidRPr="005735D0">
        <w:rPr>
          <w:rFonts w:ascii="Cambria" w:eastAsiaTheme="minorEastAsia" w:hAnsi="Cambria" w:cs="Times New Roman"/>
          <w:color w:val="000000" w:themeColor="dark1"/>
          <w:kern w:val="24"/>
          <w:lang w:val="id-ID" w:eastAsia="en-ID"/>
        </w:rPr>
        <w:t xml:space="preserve"> 30° terhadap tingkat kesadaran dan hemodinamik (tekanan darah, </w:t>
      </w:r>
      <w:r w:rsidRPr="005735D0">
        <w:rPr>
          <w:rFonts w:ascii="Cambria" w:eastAsia="Calibri" w:hAnsi="Cambria" w:cs="Times New Roman"/>
          <w:color w:val="000000" w:themeColor="dark1"/>
          <w:kern w:val="24"/>
          <w:lang w:val="id-ID" w:eastAsia="en-ID"/>
        </w:rPr>
        <w:t>respiratory</w:t>
      </w:r>
      <w:r w:rsidRPr="005735D0">
        <w:rPr>
          <w:rFonts w:ascii="Cambria" w:eastAsiaTheme="minorEastAsia" w:hAnsi="Cambria" w:cs="Times New Roman"/>
          <w:i/>
          <w:iCs/>
          <w:color w:val="000000" w:themeColor="dark1"/>
          <w:kern w:val="24"/>
          <w:lang w:val="id-ID" w:eastAsia="en-ID"/>
        </w:rPr>
        <w:t xml:space="preserve"> rate, heart rate, mean aterial pressu</w:t>
      </w:r>
      <w:r w:rsidRPr="005735D0">
        <w:rPr>
          <w:rFonts w:ascii="Cambria" w:eastAsiaTheme="minorEastAsia" w:hAnsi="Cambria" w:cs="Times New Roman"/>
          <w:color w:val="000000" w:themeColor="dark1"/>
          <w:kern w:val="24"/>
          <w:lang w:val="id-ID" w:eastAsia="en-ID"/>
        </w:rPr>
        <w:t>re, dan saturasi oksigen) pada pasien cedera kepala di RS. dr. R. Soeprapto Cepu.</w:t>
      </w:r>
    </w:p>
    <w:p w14:paraId="436A2A9F" w14:textId="77777777" w:rsidR="00520573" w:rsidRDefault="00520573" w:rsidP="00520573">
      <w:pPr>
        <w:spacing w:after="0" w:line="240" w:lineRule="auto"/>
        <w:jc w:val="both"/>
        <w:rPr>
          <w:rFonts w:ascii="Cambria" w:eastAsiaTheme="minorEastAsia" w:hAnsi="Cambria" w:cs="Times New Roman"/>
          <w:color w:val="000000" w:themeColor="dark1"/>
          <w:kern w:val="24"/>
          <w:lang w:val="id-ID" w:eastAsia="en-ID"/>
        </w:rPr>
      </w:pPr>
    </w:p>
    <w:p w14:paraId="1A7C56CA" w14:textId="7F452EC0" w:rsidR="00096227" w:rsidRPr="00096227" w:rsidRDefault="00096227" w:rsidP="00096227">
      <w:pPr>
        <w:spacing w:after="0" w:line="240" w:lineRule="auto"/>
        <w:jc w:val="both"/>
        <w:rPr>
          <w:rFonts w:ascii="Cambria" w:eastAsiaTheme="minorEastAsia" w:hAnsi="Cambria" w:cs="Times New Roman"/>
          <w:b/>
          <w:bCs/>
          <w:color w:val="000000" w:themeColor="dark1"/>
          <w:kern w:val="24"/>
          <w:sz w:val="24"/>
          <w:szCs w:val="24"/>
          <w:lang w:val="id-ID" w:eastAsia="en-ID"/>
        </w:rPr>
      </w:pPr>
      <w:r w:rsidRPr="00096227">
        <w:rPr>
          <w:rFonts w:ascii="Cambria" w:hAnsi="Cambria"/>
          <w:b/>
          <w:bCs/>
          <w:sz w:val="24"/>
          <w:szCs w:val="24"/>
        </w:rPr>
        <w:t xml:space="preserve">Ethics Approval </w:t>
      </w:r>
      <w:proofErr w:type="gramStart"/>
      <w:r w:rsidRPr="00096227">
        <w:rPr>
          <w:rFonts w:ascii="Cambria" w:hAnsi="Cambria"/>
          <w:b/>
          <w:bCs/>
          <w:sz w:val="24"/>
          <w:szCs w:val="24"/>
        </w:rPr>
        <w:t>And</w:t>
      </w:r>
      <w:proofErr w:type="gramEnd"/>
      <w:r w:rsidRPr="00096227">
        <w:rPr>
          <w:rFonts w:ascii="Cambria" w:hAnsi="Cambria"/>
          <w:b/>
          <w:bCs/>
          <w:sz w:val="24"/>
          <w:szCs w:val="24"/>
        </w:rPr>
        <w:t xml:space="preserve"> Consent To Participate</w:t>
      </w:r>
    </w:p>
    <w:p w14:paraId="2C19DFA0" w14:textId="514C4642" w:rsidR="00520573" w:rsidRDefault="00520573" w:rsidP="00520573">
      <w:pPr>
        <w:pStyle w:val="ListParagraph"/>
        <w:spacing w:after="0" w:line="240" w:lineRule="auto"/>
        <w:ind w:left="0" w:firstLine="720"/>
        <w:jc w:val="both"/>
        <w:rPr>
          <w:rFonts w:ascii="Cambria" w:eastAsiaTheme="minorEastAsia" w:hAnsi="Cambria" w:cs="Times New Roman"/>
          <w:color w:val="000000" w:themeColor="dark1"/>
          <w:kern w:val="24"/>
          <w:lang w:val="id-ID" w:eastAsia="en-ID"/>
        </w:rPr>
      </w:pPr>
      <w:r w:rsidRPr="00520573">
        <w:rPr>
          <w:rFonts w:ascii="Cambria" w:eastAsiaTheme="minorEastAsia" w:hAnsi="Cambria" w:cs="Times New Roman"/>
          <w:color w:val="000000" w:themeColor="dark1"/>
          <w:kern w:val="24"/>
          <w:lang w:eastAsia="en-ID"/>
        </w:rPr>
        <w:t xml:space="preserve">Penelitian ini telah mendapatkan </w:t>
      </w:r>
      <w:r w:rsidRPr="00520573">
        <w:rPr>
          <w:rFonts w:ascii="Cambria" w:eastAsia="Calibri" w:hAnsi="Cambria" w:cs="Times New Roman"/>
          <w:color w:val="000000" w:themeColor="dark1"/>
          <w:kern w:val="24"/>
          <w:lang w:eastAsia="en-ID"/>
        </w:rPr>
        <w:t>persetujuan</w:t>
      </w:r>
      <w:r w:rsidRPr="00520573">
        <w:rPr>
          <w:rFonts w:ascii="Cambria" w:eastAsiaTheme="minorEastAsia" w:hAnsi="Cambria" w:cs="Times New Roman"/>
          <w:color w:val="000000" w:themeColor="dark1"/>
          <w:kern w:val="24"/>
          <w:lang w:eastAsia="en-ID"/>
        </w:rPr>
        <w:t xml:space="preserve"> etik (ethical approval) peneliti</w:t>
      </w:r>
      <w:r>
        <w:rPr>
          <w:rFonts w:ascii="Cambria" w:eastAsiaTheme="minorEastAsia" w:hAnsi="Cambria" w:cs="Times New Roman"/>
          <w:color w:val="000000" w:themeColor="dark1"/>
          <w:kern w:val="24"/>
          <w:lang w:eastAsia="en-ID"/>
        </w:rPr>
        <w:t>an dari Komite Etik U</w:t>
      </w:r>
      <w:r>
        <w:rPr>
          <w:rFonts w:ascii="Cambria" w:eastAsiaTheme="minorEastAsia" w:hAnsi="Cambria" w:cs="Times New Roman"/>
          <w:color w:val="000000" w:themeColor="dark1"/>
          <w:kern w:val="24"/>
          <w:lang w:val="id-ID" w:eastAsia="en-ID"/>
        </w:rPr>
        <w:t xml:space="preserve">NKAHA </w:t>
      </w:r>
      <w:r>
        <w:rPr>
          <w:rFonts w:ascii="Cambria" w:eastAsiaTheme="minorEastAsia" w:hAnsi="Cambria" w:cs="Times New Roman"/>
          <w:color w:val="000000" w:themeColor="dark1"/>
          <w:kern w:val="24"/>
          <w:lang w:eastAsia="en-ID"/>
        </w:rPr>
        <w:t>Semarang dengan nomor</w:t>
      </w:r>
      <w:r>
        <w:rPr>
          <w:rFonts w:ascii="Cambria" w:eastAsiaTheme="minorEastAsia" w:hAnsi="Cambria" w:cs="Times New Roman"/>
          <w:color w:val="000000" w:themeColor="dark1"/>
          <w:kern w:val="24"/>
          <w:lang w:val="id-ID" w:eastAsia="en-ID"/>
        </w:rPr>
        <w:t xml:space="preserve"> 100/KEP/UNKAHA/SLE/IX/2022.</w:t>
      </w:r>
    </w:p>
    <w:p w14:paraId="6ED7B7DE" w14:textId="77777777" w:rsidR="00D71198" w:rsidRDefault="00D71198" w:rsidP="00D71198">
      <w:pPr>
        <w:spacing w:after="0" w:line="240" w:lineRule="auto"/>
        <w:jc w:val="both"/>
        <w:rPr>
          <w:rFonts w:ascii="Cambria" w:eastAsiaTheme="minorEastAsia" w:hAnsi="Cambria" w:cs="Times New Roman"/>
          <w:color w:val="000000" w:themeColor="dark1"/>
          <w:kern w:val="24"/>
          <w:lang w:val="id-ID" w:eastAsia="en-ID"/>
        </w:rPr>
      </w:pPr>
    </w:p>
    <w:p w14:paraId="5B13AA04" w14:textId="77777777" w:rsidR="00D71198" w:rsidRPr="00096227" w:rsidRDefault="00D71198" w:rsidP="00D71198">
      <w:pPr>
        <w:spacing w:after="0" w:line="240" w:lineRule="auto"/>
        <w:jc w:val="both"/>
        <w:rPr>
          <w:rFonts w:ascii="Cambria" w:eastAsiaTheme="minorEastAsia" w:hAnsi="Cambria" w:cs="Times New Roman"/>
          <w:b/>
          <w:bCs/>
          <w:color w:val="000000" w:themeColor="dark1"/>
          <w:kern w:val="24"/>
          <w:sz w:val="24"/>
          <w:szCs w:val="24"/>
          <w:lang w:val="id-ID" w:eastAsia="en-ID"/>
        </w:rPr>
      </w:pPr>
      <w:r w:rsidRPr="00096227">
        <w:rPr>
          <w:rFonts w:ascii="Cambria" w:eastAsiaTheme="minorEastAsia" w:hAnsi="Cambria" w:cs="Times New Roman"/>
          <w:b/>
          <w:bCs/>
          <w:color w:val="000000" w:themeColor="dark1"/>
          <w:kern w:val="24"/>
          <w:sz w:val="24"/>
          <w:szCs w:val="24"/>
          <w:lang w:eastAsia="en-ID"/>
        </w:rPr>
        <w:t>Acknowledgments</w:t>
      </w:r>
    </w:p>
    <w:p w14:paraId="1965B02B" w14:textId="60222F45" w:rsidR="00D71198" w:rsidRPr="00D71198" w:rsidRDefault="00D71198" w:rsidP="00D71198">
      <w:pPr>
        <w:spacing w:after="0" w:line="240" w:lineRule="auto"/>
        <w:jc w:val="both"/>
        <w:rPr>
          <w:rFonts w:ascii="Cambria" w:eastAsiaTheme="minorEastAsia" w:hAnsi="Cambria" w:cs="Times New Roman"/>
          <w:color w:val="000000" w:themeColor="dark1"/>
          <w:kern w:val="24"/>
          <w:lang w:val="id-ID" w:eastAsia="en-ID"/>
        </w:rPr>
      </w:pPr>
      <w:r w:rsidRPr="00D71198">
        <w:rPr>
          <w:rFonts w:ascii="Cambria" w:eastAsiaTheme="minorEastAsia" w:hAnsi="Cambria" w:cs="Times New Roman"/>
          <w:color w:val="000000" w:themeColor="dark1"/>
          <w:kern w:val="24"/>
          <w:lang w:eastAsia="en-ID"/>
        </w:rPr>
        <w:t xml:space="preserve">Terima kasih kepada </w:t>
      </w:r>
      <w:r>
        <w:rPr>
          <w:rFonts w:ascii="Cambria" w:eastAsiaTheme="minorEastAsia" w:hAnsi="Cambria" w:cs="Times New Roman"/>
          <w:color w:val="000000" w:themeColor="dark1"/>
          <w:kern w:val="24"/>
          <w:lang w:val="id-ID" w:eastAsia="en-ID"/>
        </w:rPr>
        <w:t xml:space="preserve">Pihak Direski hingga </w:t>
      </w:r>
      <w:r w:rsidR="00096227">
        <w:rPr>
          <w:rFonts w:ascii="Cambria" w:eastAsiaTheme="minorEastAsia" w:hAnsi="Cambria" w:cs="Times New Roman"/>
          <w:color w:val="000000" w:themeColor="dark1"/>
          <w:kern w:val="24"/>
          <w:lang w:val="id-ID" w:eastAsia="en-ID"/>
        </w:rPr>
        <w:t xml:space="preserve">staff Rekam Medis </w:t>
      </w:r>
      <w:r w:rsidRPr="00D71198">
        <w:rPr>
          <w:rFonts w:ascii="Cambria" w:eastAsiaTheme="minorEastAsia" w:hAnsi="Cambria" w:cs="Times New Roman"/>
          <w:color w:val="000000" w:themeColor="dark1"/>
          <w:kern w:val="24"/>
          <w:lang w:eastAsia="en-ID"/>
        </w:rPr>
        <w:t>di</w:t>
      </w:r>
      <w:r w:rsidR="00096227">
        <w:rPr>
          <w:rFonts w:ascii="Cambria" w:eastAsiaTheme="minorEastAsia" w:hAnsi="Cambria" w:cs="Times New Roman"/>
          <w:color w:val="000000" w:themeColor="dark1"/>
          <w:kern w:val="24"/>
          <w:lang w:eastAsia="en-ID"/>
        </w:rPr>
        <w:t xml:space="preserve"> RSUD</w:t>
      </w:r>
      <w:r w:rsidR="00096227">
        <w:rPr>
          <w:rFonts w:ascii="Cambria" w:eastAsiaTheme="minorEastAsia" w:hAnsi="Cambria" w:cs="Times New Roman"/>
          <w:color w:val="000000" w:themeColor="dark1"/>
          <w:kern w:val="24"/>
          <w:lang w:val="id-ID" w:eastAsia="en-ID"/>
        </w:rPr>
        <w:t xml:space="preserve"> dr. R. Soeprapto Cepu</w:t>
      </w:r>
      <w:r w:rsidRPr="00D71198">
        <w:rPr>
          <w:rFonts w:ascii="Cambria" w:eastAsiaTheme="minorEastAsia" w:hAnsi="Cambria" w:cs="Times New Roman"/>
          <w:color w:val="000000" w:themeColor="dark1"/>
          <w:kern w:val="24"/>
          <w:lang w:eastAsia="en-ID"/>
        </w:rPr>
        <w:t xml:space="preserve"> yang telah bekerja sama dengan baik.</w:t>
      </w:r>
    </w:p>
    <w:p w14:paraId="7831B20D" w14:textId="77777777" w:rsidR="00FA5020" w:rsidRPr="005735D0" w:rsidRDefault="00FA5020" w:rsidP="00B91B8E">
      <w:pPr>
        <w:spacing w:after="0" w:line="240" w:lineRule="auto"/>
        <w:jc w:val="both"/>
        <w:rPr>
          <w:rFonts w:ascii="Cambria" w:eastAsia="Times New Roman" w:hAnsi="Cambria" w:cs="Times New Roman"/>
          <w:b/>
          <w:bCs/>
          <w:lang w:val="id-ID" w:eastAsia="en-ID"/>
        </w:rPr>
      </w:pPr>
    </w:p>
    <w:p w14:paraId="76C3E618" w14:textId="541A5003" w:rsidR="00B91B8E" w:rsidRDefault="000031DD" w:rsidP="00520573">
      <w:pPr>
        <w:spacing w:after="0" w:line="240" w:lineRule="auto"/>
        <w:rPr>
          <w:rFonts w:ascii="Cambria" w:eastAsia="Times New Roman" w:hAnsi="Cambria" w:cs="Times New Roman"/>
          <w:b/>
          <w:bCs/>
          <w:sz w:val="24"/>
          <w:szCs w:val="24"/>
          <w:lang w:val="id-ID" w:eastAsia="en-ID"/>
        </w:rPr>
      </w:pPr>
      <w:r w:rsidRPr="002822C9">
        <w:rPr>
          <w:rFonts w:ascii="Cambria" w:eastAsia="Times New Roman" w:hAnsi="Cambria" w:cs="Times New Roman"/>
          <w:b/>
          <w:bCs/>
          <w:sz w:val="24"/>
          <w:szCs w:val="24"/>
          <w:lang w:val="en-ID" w:eastAsia="en-ID"/>
        </w:rPr>
        <w:t>Referensi</w:t>
      </w:r>
      <w:r w:rsidRPr="002822C9">
        <w:rPr>
          <w:rFonts w:ascii="Cambria" w:eastAsia="Times New Roman" w:hAnsi="Cambria" w:cs="Times New Roman"/>
          <w:b/>
          <w:bCs/>
          <w:sz w:val="24"/>
          <w:szCs w:val="24"/>
          <w:lang w:val="id-ID" w:eastAsia="en-ID"/>
        </w:rPr>
        <w:t xml:space="preserve"> </w:t>
      </w:r>
    </w:p>
    <w:p w14:paraId="3F3F5EE4" w14:textId="52A716C5" w:rsidR="00AF618C" w:rsidRPr="0033380C" w:rsidRDefault="00AF618C" w:rsidP="000031DD">
      <w:pPr>
        <w:widowControl w:val="0"/>
        <w:autoSpaceDE w:val="0"/>
        <w:autoSpaceDN w:val="0"/>
        <w:adjustRightInd w:val="0"/>
        <w:spacing w:after="0" w:line="240" w:lineRule="auto"/>
        <w:ind w:left="284" w:hanging="284"/>
        <w:jc w:val="both"/>
        <w:rPr>
          <w:rFonts w:ascii="Cambria" w:hAnsi="Cambria" w:cs="Times New Roman"/>
          <w:noProof/>
        </w:rPr>
      </w:pPr>
      <w:r w:rsidRPr="0033380C">
        <w:rPr>
          <w:rFonts w:ascii="Cambria" w:eastAsia="Times New Roman" w:hAnsi="Cambria" w:cs="Times New Roman"/>
          <w:b/>
          <w:bCs/>
          <w:lang w:val="id-ID" w:eastAsia="en-ID"/>
        </w:rPr>
        <w:fldChar w:fldCharType="begin" w:fldLock="1"/>
      </w:r>
      <w:r w:rsidRPr="0033380C">
        <w:rPr>
          <w:rFonts w:ascii="Cambria" w:eastAsia="Times New Roman" w:hAnsi="Cambria" w:cs="Times New Roman"/>
          <w:b/>
          <w:bCs/>
          <w:lang w:val="id-ID" w:eastAsia="en-ID"/>
        </w:rPr>
        <w:instrText xml:space="preserve">ADDIN Mendeley Bibliography CSL_BIBLIOGRAPHY </w:instrText>
      </w:r>
      <w:r w:rsidRPr="0033380C">
        <w:rPr>
          <w:rFonts w:ascii="Cambria" w:eastAsia="Times New Roman" w:hAnsi="Cambria" w:cs="Times New Roman"/>
          <w:b/>
          <w:bCs/>
          <w:lang w:val="id-ID" w:eastAsia="en-ID"/>
        </w:rPr>
        <w:fldChar w:fldCharType="separate"/>
      </w:r>
      <w:r w:rsidR="0033380C" w:rsidRPr="0033380C">
        <w:rPr>
          <w:rFonts w:ascii="Cambria" w:hAnsi="Cambria" w:cs="Times New Roman"/>
          <w:noProof/>
        </w:rPr>
        <w:t xml:space="preserve">Atika D, A. H. (2019). Pengaruh Posisi Head Up 30 Derajat Terhadap Nyeri Kepala Pada Pasien Cedera Kepala Ringan. </w:t>
      </w:r>
      <w:r w:rsidR="0033380C" w:rsidRPr="0033380C">
        <w:rPr>
          <w:rFonts w:ascii="Cambria" w:hAnsi="Cambria" w:cs="Times New Roman"/>
          <w:i/>
          <w:iCs/>
          <w:noProof/>
        </w:rPr>
        <w:t>Jurnal Ilmu Keperawatan Dan Kebidanan (2019) 10(2) 417-422</w:t>
      </w:r>
      <w:r w:rsidR="0033380C" w:rsidRPr="0033380C">
        <w:rPr>
          <w:rFonts w:ascii="Cambria" w:hAnsi="Cambria" w:cs="Times New Roman"/>
          <w:noProof/>
        </w:rPr>
        <w:t xml:space="preserve">, </w:t>
      </w:r>
      <w:r w:rsidR="0033380C" w:rsidRPr="0033380C">
        <w:rPr>
          <w:rFonts w:ascii="Cambria" w:hAnsi="Cambria" w:cs="Times New Roman"/>
          <w:i/>
          <w:iCs/>
          <w:noProof/>
        </w:rPr>
        <w:t>10</w:t>
      </w:r>
      <w:r w:rsidR="0033380C" w:rsidRPr="0033380C">
        <w:rPr>
          <w:rFonts w:ascii="Cambria" w:hAnsi="Cambria" w:cs="Times New Roman"/>
          <w:noProof/>
        </w:rPr>
        <w:t>(2), 417–422.</w:t>
      </w:r>
    </w:p>
    <w:p w14:paraId="7D2813BC" w14:textId="5BE80066" w:rsidR="00AF618C" w:rsidRPr="0033380C" w:rsidRDefault="0033380C" w:rsidP="000031DD">
      <w:pPr>
        <w:widowControl w:val="0"/>
        <w:autoSpaceDE w:val="0"/>
        <w:autoSpaceDN w:val="0"/>
        <w:adjustRightInd w:val="0"/>
        <w:spacing w:after="0" w:line="240" w:lineRule="auto"/>
        <w:ind w:left="284" w:hanging="284"/>
        <w:jc w:val="both"/>
        <w:rPr>
          <w:rFonts w:ascii="Cambria" w:hAnsi="Cambria" w:cs="Times New Roman"/>
          <w:noProof/>
        </w:rPr>
      </w:pPr>
      <w:r w:rsidRPr="0033380C">
        <w:rPr>
          <w:rFonts w:ascii="Cambria" w:hAnsi="Cambria" w:cs="Times New Roman"/>
          <w:noProof/>
        </w:rPr>
        <w:t>Ginting L, S. K. G. R. (2020). Pengaruh Pemberian Oksigen Dan Elevasi Kepala 30</w:t>
      </w:r>
      <w:r w:rsidRPr="0033380C">
        <w:rPr>
          <w:rFonts w:ascii="Cambria" w:hAnsi="Cambria" w:cs="Times New Roman"/>
          <w:noProof/>
          <w:vertAlign w:val="superscript"/>
        </w:rPr>
        <w:t>o</w:t>
      </w:r>
      <w:r w:rsidRPr="0033380C">
        <w:rPr>
          <w:rFonts w:ascii="Cambria" w:hAnsi="Cambria" w:cs="Times New Roman"/>
          <w:noProof/>
        </w:rPr>
        <w:t xml:space="preserve"> Terhadap Tingkat Kesadaran Pada Pasien Cedera Kepala Sedang. </w:t>
      </w:r>
      <w:r w:rsidRPr="0033380C">
        <w:rPr>
          <w:rFonts w:ascii="Cambria" w:hAnsi="Cambria" w:cs="Times New Roman"/>
          <w:i/>
          <w:iCs/>
          <w:noProof/>
        </w:rPr>
        <w:t>Jurnal Keperawatan Dan Fisioterapi (Jkf) (2020) 2(2) 102-112</w:t>
      </w:r>
      <w:r w:rsidRPr="0033380C">
        <w:rPr>
          <w:rFonts w:ascii="Cambria" w:hAnsi="Cambria" w:cs="Times New Roman"/>
          <w:noProof/>
        </w:rPr>
        <w:t xml:space="preserve">, </w:t>
      </w:r>
      <w:r w:rsidRPr="0033380C">
        <w:rPr>
          <w:rFonts w:ascii="Cambria" w:hAnsi="Cambria" w:cs="Times New Roman"/>
          <w:i/>
          <w:iCs/>
          <w:noProof/>
        </w:rPr>
        <w:t>2</w:t>
      </w:r>
      <w:r w:rsidRPr="0033380C">
        <w:rPr>
          <w:rFonts w:ascii="Cambria" w:hAnsi="Cambria" w:cs="Times New Roman"/>
          <w:noProof/>
        </w:rPr>
        <w:t>(2), 102–112. Https://Doi.Org/10.35451/Jkf.V2i2.319</w:t>
      </w:r>
    </w:p>
    <w:p w14:paraId="058A1B5F" w14:textId="01796D9D" w:rsidR="00AF618C" w:rsidRPr="0033380C" w:rsidRDefault="0033380C" w:rsidP="000031DD">
      <w:pPr>
        <w:widowControl w:val="0"/>
        <w:autoSpaceDE w:val="0"/>
        <w:autoSpaceDN w:val="0"/>
        <w:adjustRightInd w:val="0"/>
        <w:spacing w:after="0" w:line="240" w:lineRule="auto"/>
        <w:ind w:left="284" w:hanging="284"/>
        <w:jc w:val="both"/>
        <w:rPr>
          <w:rFonts w:ascii="Cambria" w:hAnsi="Cambria" w:cs="Times New Roman"/>
          <w:noProof/>
        </w:rPr>
      </w:pPr>
      <w:r w:rsidRPr="0033380C">
        <w:rPr>
          <w:rFonts w:ascii="Cambria" w:hAnsi="Cambria" w:cs="Times New Roman"/>
          <w:noProof/>
        </w:rPr>
        <w:t xml:space="preserve">Khoiriyah, K., &amp; Ardiananto, H. (2019). Change Of Consciusness Level Through Oxygen Supply In Head Injury. </w:t>
      </w:r>
      <w:r w:rsidRPr="0033380C">
        <w:rPr>
          <w:rFonts w:ascii="Cambria" w:hAnsi="Cambria" w:cs="Times New Roman"/>
          <w:i/>
          <w:iCs/>
          <w:noProof/>
        </w:rPr>
        <w:t>South East Asia Nursing Research</w:t>
      </w:r>
      <w:r w:rsidRPr="0033380C">
        <w:rPr>
          <w:rFonts w:ascii="Cambria" w:hAnsi="Cambria" w:cs="Times New Roman"/>
          <w:noProof/>
        </w:rPr>
        <w:t xml:space="preserve">, </w:t>
      </w:r>
      <w:r w:rsidRPr="0033380C">
        <w:rPr>
          <w:rFonts w:ascii="Cambria" w:hAnsi="Cambria" w:cs="Times New Roman"/>
          <w:i/>
          <w:iCs/>
          <w:noProof/>
        </w:rPr>
        <w:t>1</w:t>
      </w:r>
      <w:r w:rsidRPr="0033380C">
        <w:rPr>
          <w:rFonts w:ascii="Cambria" w:hAnsi="Cambria" w:cs="Times New Roman"/>
          <w:noProof/>
        </w:rPr>
        <w:t>(2), 76. Https://Doi.Org/10.26714/Seanr.1.2.2019.76-82</w:t>
      </w:r>
    </w:p>
    <w:p w14:paraId="1E48B998" w14:textId="5668B110" w:rsidR="00AF618C" w:rsidRPr="0033380C" w:rsidRDefault="0033380C" w:rsidP="000031DD">
      <w:pPr>
        <w:widowControl w:val="0"/>
        <w:autoSpaceDE w:val="0"/>
        <w:autoSpaceDN w:val="0"/>
        <w:adjustRightInd w:val="0"/>
        <w:spacing w:after="0" w:line="240" w:lineRule="auto"/>
        <w:ind w:left="284" w:hanging="284"/>
        <w:jc w:val="both"/>
        <w:rPr>
          <w:rFonts w:ascii="Cambria" w:hAnsi="Cambria" w:cs="Times New Roman"/>
          <w:noProof/>
        </w:rPr>
      </w:pPr>
      <w:r w:rsidRPr="0033380C">
        <w:rPr>
          <w:rFonts w:ascii="Cambria" w:hAnsi="Cambria" w:cs="Times New Roman"/>
          <w:noProof/>
        </w:rPr>
        <w:t xml:space="preserve">Loodie Ackly Agu ; Eka, T. (2018). </w:t>
      </w:r>
      <w:r w:rsidRPr="0033380C">
        <w:rPr>
          <w:rFonts w:ascii="Cambria" w:hAnsi="Cambria" w:cs="Times New Roman"/>
          <w:i/>
          <w:iCs/>
          <w:noProof/>
        </w:rPr>
        <w:t>Pemantau Hemodinamik Dari Invasif Menuju Tidak Invasif Hemodynamic Monitor From Invasive To Non Invasive</w:t>
      </w:r>
      <w:r w:rsidRPr="0033380C">
        <w:rPr>
          <w:rFonts w:ascii="Cambria" w:hAnsi="Cambria" w:cs="Times New Roman"/>
          <w:noProof/>
        </w:rPr>
        <w:t xml:space="preserve">. </w:t>
      </w:r>
      <w:r w:rsidRPr="0033380C">
        <w:rPr>
          <w:rFonts w:ascii="Cambria" w:hAnsi="Cambria" w:cs="Times New Roman"/>
          <w:i/>
          <w:iCs/>
          <w:noProof/>
        </w:rPr>
        <w:t>36</w:t>
      </w:r>
      <w:r w:rsidRPr="0033380C">
        <w:rPr>
          <w:rFonts w:ascii="Cambria" w:hAnsi="Cambria" w:cs="Times New Roman"/>
          <w:noProof/>
        </w:rPr>
        <w:t>(6), 128–137.</w:t>
      </w:r>
    </w:p>
    <w:p w14:paraId="6704CAE4" w14:textId="17F4A028" w:rsidR="00AF618C" w:rsidRPr="0033380C" w:rsidRDefault="0033380C" w:rsidP="000031DD">
      <w:pPr>
        <w:widowControl w:val="0"/>
        <w:autoSpaceDE w:val="0"/>
        <w:autoSpaceDN w:val="0"/>
        <w:adjustRightInd w:val="0"/>
        <w:spacing w:after="0" w:line="240" w:lineRule="auto"/>
        <w:ind w:left="284" w:hanging="284"/>
        <w:jc w:val="both"/>
        <w:rPr>
          <w:rFonts w:ascii="Cambria" w:hAnsi="Cambria" w:cs="Times New Roman"/>
          <w:noProof/>
        </w:rPr>
      </w:pPr>
      <w:r w:rsidRPr="0033380C">
        <w:rPr>
          <w:rFonts w:ascii="Cambria" w:hAnsi="Cambria" w:cs="Times New Roman"/>
          <w:noProof/>
        </w:rPr>
        <w:t xml:space="preserve">Martatias, S. Y., Nafi’ah, R. H., &amp; Ari Pebru Nurlaily. (2021). Asuhan Keperawatan Pasien Cedera Kepala </w:t>
      </w:r>
      <w:r w:rsidRPr="000031DD">
        <w:rPr>
          <w:rFonts w:ascii="Cambria" w:hAnsi="Cambria" w:cs="Times New Roman"/>
          <w:i/>
          <w:iCs/>
          <w:noProof/>
        </w:rPr>
        <w:t>Sedang</w:t>
      </w:r>
      <w:r w:rsidRPr="0033380C">
        <w:rPr>
          <w:rFonts w:ascii="Cambria" w:hAnsi="Cambria" w:cs="Times New Roman"/>
          <w:noProof/>
        </w:rPr>
        <w:t xml:space="preserve"> Dalam Pemenuhan Kebutuhan Oksigenasi. </w:t>
      </w:r>
      <w:r w:rsidRPr="0033380C">
        <w:rPr>
          <w:rFonts w:ascii="Cambria" w:hAnsi="Cambria" w:cs="Times New Roman"/>
          <w:i/>
          <w:iCs/>
          <w:noProof/>
        </w:rPr>
        <w:t>Jurnal Keperawatan Universitas Kusuma Husada</w:t>
      </w:r>
      <w:r w:rsidRPr="0033380C">
        <w:rPr>
          <w:rFonts w:ascii="Cambria" w:hAnsi="Cambria" w:cs="Times New Roman"/>
          <w:noProof/>
        </w:rPr>
        <w:t>, 1–7.</w:t>
      </w:r>
    </w:p>
    <w:p w14:paraId="3DE88264" w14:textId="6F048648" w:rsidR="00AF618C" w:rsidRPr="0033380C" w:rsidRDefault="0033380C" w:rsidP="000031DD">
      <w:pPr>
        <w:widowControl w:val="0"/>
        <w:autoSpaceDE w:val="0"/>
        <w:autoSpaceDN w:val="0"/>
        <w:adjustRightInd w:val="0"/>
        <w:spacing w:after="0" w:line="240" w:lineRule="auto"/>
        <w:ind w:left="284" w:hanging="284"/>
        <w:jc w:val="both"/>
        <w:rPr>
          <w:rFonts w:ascii="Cambria" w:hAnsi="Cambria" w:cs="Times New Roman"/>
          <w:noProof/>
        </w:rPr>
      </w:pPr>
      <w:r w:rsidRPr="0033380C">
        <w:rPr>
          <w:rFonts w:ascii="Cambria" w:hAnsi="Cambria" w:cs="Times New Roman"/>
          <w:noProof/>
        </w:rPr>
        <w:t xml:space="preserve">Sumiarty, C., &amp; Sulistyo, F. A. (2020). </w:t>
      </w:r>
      <w:r w:rsidRPr="0033380C">
        <w:rPr>
          <w:rFonts w:ascii="Cambria" w:hAnsi="Cambria" w:cs="Times New Roman"/>
          <w:i/>
          <w:iCs/>
          <w:noProof/>
        </w:rPr>
        <w:t>Hubungan Respiratory Rate ( Rr ) Dengan Oxygen Saturation ( Spo2 ) Pada Pasien Cedera Kepala ( Spo2 ) The Clients Head Injury Cedera Kepala Adalah Gangguan Traumatik Pada Otak Yang Menimbulkan Perubahan Fungsi Atau Struktur Pada Jaringan Otak Akibat Menda</w:t>
      </w:r>
      <w:r w:rsidRPr="0033380C">
        <w:rPr>
          <w:rFonts w:ascii="Cambria" w:hAnsi="Cambria" w:cs="Times New Roman"/>
          <w:noProof/>
        </w:rPr>
        <w:t xml:space="preserve">. </w:t>
      </w:r>
      <w:r w:rsidRPr="0033380C">
        <w:rPr>
          <w:rFonts w:ascii="Cambria" w:hAnsi="Cambria" w:cs="Times New Roman"/>
          <w:i/>
          <w:iCs/>
          <w:noProof/>
        </w:rPr>
        <w:t>12</w:t>
      </w:r>
      <w:r w:rsidRPr="0033380C">
        <w:rPr>
          <w:rFonts w:ascii="Cambria" w:hAnsi="Cambria" w:cs="Times New Roman"/>
          <w:noProof/>
        </w:rPr>
        <w:t>, 101–109.</w:t>
      </w:r>
    </w:p>
    <w:p w14:paraId="15C40DD6" w14:textId="77777777" w:rsidR="002822C9" w:rsidRDefault="0033380C" w:rsidP="000031DD">
      <w:pPr>
        <w:widowControl w:val="0"/>
        <w:autoSpaceDE w:val="0"/>
        <w:autoSpaceDN w:val="0"/>
        <w:adjustRightInd w:val="0"/>
        <w:spacing w:after="0" w:line="240" w:lineRule="auto"/>
        <w:ind w:left="284" w:hanging="284"/>
        <w:jc w:val="both"/>
        <w:rPr>
          <w:rFonts w:ascii="Cambria" w:hAnsi="Cambria" w:cs="Times New Roman"/>
          <w:noProof/>
        </w:rPr>
      </w:pPr>
      <w:r w:rsidRPr="0033380C">
        <w:rPr>
          <w:rFonts w:ascii="Cambria" w:hAnsi="Cambria" w:cs="Times New Roman"/>
          <w:noProof/>
        </w:rPr>
        <w:t>Suwandewi, A., &amp; , Dyah Yarlitasari, S. (2016). Pengaruh Pemberian Oksigen Melalui Masker Sederhana Dan Posisi Kepala 30</w:t>
      </w:r>
      <w:r w:rsidRPr="0033380C">
        <w:rPr>
          <w:rFonts w:ascii="Cambria" w:hAnsi="Cambria" w:cs="Times New Roman"/>
          <w:noProof/>
          <w:vertAlign w:val="superscript"/>
        </w:rPr>
        <w:t>o</w:t>
      </w:r>
      <w:r w:rsidRPr="0033380C">
        <w:rPr>
          <w:rFonts w:ascii="Cambria" w:hAnsi="Cambria" w:cs="Times New Roman"/>
          <w:noProof/>
        </w:rPr>
        <w:t xml:space="preserve"> Terhadap Perubahan Tingkat Kesadaran Pada Pasien Cedera Kepala Sedang Di Rsud Ulin Banjarmasin. </w:t>
      </w:r>
      <w:r w:rsidRPr="0033380C">
        <w:rPr>
          <w:rFonts w:ascii="Cambria" w:hAnsi="Cambria" w:cs="Times New Roman"/>
          <w:i/>
          <w:iCs/>
          <w:noProof/>
        </w:rPr>
        <w:t>Jurnal Keperawatan Suaka Insan (Jksi)</w:t>
      </w:r>
      <w:r w:rsidRPr="0033380C">
        <w:rPr>
          <w:rFonts w:ascii="Cambria" w:hAnsi="Cambria" w:cs="Times New Roman"/>
          <w:noProof/>
        </w:rPr>
        <w:t xml:space="preserve">, </w:t>
      </w:r>
      <w:r w:rsidRPr="0033380C">
        <w:rPr>
          <w:rFonts w:ascii="Cambria" w:hAnsi="Cambria" w:cs="Times New Roman"/>
          <w:i/>
          <w:iCs/>
          <w:noProof/>
        </w:rPr>
        <w:t>1</w:t>
      </w:r>
      <w:r w:rsidRPr="0033380C">
        <w:rPr>
          <w:rFonts w:ascii="Cambria" w:hAnsi="Cambria" w:cs="Times New Roman"/>
          <w:noProof/>
        </w:rPr>
        <w:t>(2), 1–9.</w:t>
      </w:r>
    </w:p>
    <w:p w14:paraId="14260FFE" w14:textId="77777777" w:rsidR="002822C9" w:rsidRDefault="002822C9" w:rsidP="0033380C">
      <w:pPr>
        <w:widowControl w:val="0"/>
        <w:autoSpaceDE w:val="0"/>
        <w:autoSpaceDN w:val="0"/>
        <w:adjustRightInd w:val="0"/>
        <w:spacing w:after="0" w:line="240" w:lineRule="auto"/>
        <w:ind w:left="480" w:hanging="480"/>
        <w:jc w:val="both"/>
        <w:rPr>
          <w:rFonts w:ascii="Cambria" w:hAnsi="Cambria" w:cs="Times New Roman"/>
          <w:noProof/>
        </w:rPr>
        <w:sectPr w:rsidR="002822C9" w:rsidSect="0033380C">
          <w:headerReference w:type="default" r:id="rId24"/>
          <w:pgSz w:w="11906" w:h="16838"/>
          <w:pgMar w:top="1440" w:right="1440" w:bottom="1440" w:left="1440" w:header="567" w:footer="0" w:gutter="0"/>
          <w:cols w:space="708"/>
          <w:docGrid w:linePitch="360"/>
        </w:sectPr>
      </w:pPr>
    </w:p>
    <w:p w14:paraId="577373AE" w14:textId="73A96EAC" w:rsidR="00AF618C" w:rsidRPr="0033380C" w:rsidRDefault="0033380C" w:rsidP="000031DD">
      <w:pPr>
        <w:widowControl w:val="0"/>
        <w:autoSpaceDE w:val="0"/>
        <w:autoSpaceDN w:val="0"/>
        <w:adjustRightInd w:val="0"/>
        <w:spacing w:after="0" w:line="240" w:lineRule="auto"/>
        <w:ind w:left="284" w:hanging="284"/>
        <w:jc w:val="both"/>
        <w:rPr>
          <w:rFonts w:ascii="Cambria" w:hAnsi="Cambria" w:cs="Times New Roman"/>
          <w:noProof/>
        </w:rPr>
      </w:pPr>
      <w:r w:rsidRPr="0033380C">
        <w:rPr>
          <w:rFonts w:ascii="Cambria" w:hAnsi="Cambria" w:cs="Times New Roman"/>
          <w:noProof/>
        </w:rPr>
        <w:lastRenderedPageBreak/>
        <w:t xml:space="preserve">Suwandewi, A., &amp; Yarlitasari, D. (2015). </w:t>
      </w:r>
      <w:r w:rsidRPr="0033380C">
        <w:rPr>
          <w:rFonts w:ascii="Cambria" w:hAnsi="Cambria" w:cs="Times New Roman"/>
          <w:i/>
          <w:iCs/>
          <w:noProof/>
        </w:rPr>
        <w:t>Pengaruh Pemberian Oksigen Melalui Masker Sederhana Dan Posisi Kepala 30</w:t>
      </w:r>
      <w:r w:rsidRPr="0033380C">
        <w:rPr>
          <w:rFonts w:ascii="Cambria" w:hAnsi="Cambria" w:cs="Times New Roman"/>
          <w:i/>
          <w:iCs/>
          <w:noProof/>
          <w:vertAlign w:val="superscript"/>
        </w:rPr>
        <w:t>o</w:t>
      </w:r>
      <w:r w:rsidRPr="0033380C">
        <w:rPr>
          <w:rFonts w:ascii="Cambria" w:hAnsi="Cambria" w:cs="Times New Roman"/>
          <w:i/>
          <w:iCs/>
          <w:noProof/>
        </w:rPr>
        <w:t xml:space="preserve"> Terhadap Perubahan Tingkat Kesadaran Pada Pasien Cedera Kepala Sedang Di Rsud Ulin Banjarmasin 2015</w:t>
      </w:r>
      <w:r w:rsidRPr="0033380C">
        <w:rPr>
          <w:rFonts w:ascii="Cambria" w:hAnsi="Cambria" w:cs="Times New Roman"/>
          <w:noProof/>
        </w:rPr>
        <w:t xml:space="preserve">. </w:t>
      </w:r>
      <w:r w:rsidRPr="0033380C">
        <w:rPr>
          <w:rFonts w:ascii="Cambria" w:hAnsi="Cambria" w:cs="Times New Roman"/>
          <w:i/>
          <w:iCs/>
          <w:noProof/>
        </w:rPr>
        <w:t>53</w:t>
      </w:r>
      <w:r w:rsidRPr="0033380C">
        <w:rPr>
          <w:rFonts w:ascii="Cambria" w:hAnsi="Cambria" w:cs="Times New Roman"/>
          <w:noProof/>
        </w:rPr>
        <w:t>.</w:t>
      </w:r>
    </w:p>
    <w:p w14:paraId="0329BFF8" w14:textId="17AE62CB" w:rsidR="00AF618C" w:rsidRPr="0033380C" w:rsidRDefault="0033380C" w:rsidP="000031DD">
      <w:pPr>
        <w:widowControl w:val="0"/>
        <w:autoSpaceDE w:val="0"/>
        <w:autoSpaceDN w:val="0"/>
        <w:adjustRightInd w:val="0"/>
        <w:spacing w:after="0" w:line="240" w:lineRule="auto"/>
        <w:ind w:left="284" w:hanging="284"/>
        <w:jc w:val="both"/>
        <w:rPr>
          <w:rFonts w:ascii="Cambria" w:hAnsi="Cambria" w:cs="Times New Roman"/>
          <w:noProof/>
        </w:rPr>
      </w:pPr>
      <w:r w:rsidRPr="0033380C">
        <w:rPr>
          <w:rFonts w:ascii="Cambria" w:hAnsi="Cambria" w:cs="Times New Roman"/>
          <w:noProof/>
        </w:rPr>
        <w:t xml:space="preserve">Wahidin, Ngabdi Supraptini. (2020). Penerapan Teknik Head Up 30° Terhadap Peningkatan Perfusi Jaringan Otak Pada Pasien Yang Mengalami Cedera Kepala Sedang. </w:t>
      </w:r>
      <w:r w:rsidRPr="0033380C">
        <w:rPr>
          <w:rFonts w:ascii="Cambria" w:hAnsi="Cambria" w:cs="Times New Roman"/>
          <w:i/>
          <w:iCs/>
          <w:noProof/>
        </w:rPr>
        <w:t>Nursing Science Journal (Nsj)</w:t>
      </w:r>
      <w:r w:rsidRPr="0033380C">
        <w:rPr>
          <w:rFonts w:ascii="Cambria" w:hAnsi="Cambria" w:cs="Times New Roman"/>
          <w:noProof/>
        </w:rPr>
        <w:t xml:space="preserve">, </w:t>
      </w:r>
      <w:r w:rsidRPr="0033380C">
        <w:rPr>
          <w:rFonts w:ascii="Cambria" w:hAnsi="Cambria" w:cs="Times New Roman"/>
          <w:i/>
          <w:iCs/>
          <w:noProof/>
        </w:rPr>
        <w:t>1</w:t>
      </w:r>
      <w:r w:rsidRPr="0033380C">
        <w:rPr>
          <w:rFonts w:ascii="Cambria" w:hAnsi="Cambria" w:cs="Times New Roman"/>
          <w:noProof/>
        </w:rPr>
        <w:t>(1), 7–13. Https://Doi.Org/10.53510/Nsj.V1i1.14</w:t>
      </w:r>
    </w:p>
    <w:p w14:paraId="73B633D4" w14:textId="2496DA43" w:rsidR="00AF618C" w:rsidRPr="0033380C" w:rsidRDefault="0033380C" w:rsidP="000031DD">
      <w:pPr>
        <w:widowControl w:val="0"/>
        <w:autoSpaceDE w:val="0"/>
        <w:autoSpaceDN w:val="0"/>
        <w:adjustRightInd w:val="0"/>
        <w:spacing w:after="0" w:line="240" w:lineRule="auto"/>
        <w:ind w:left="284" w:hanging="284"/>
        <w:jc w:val="both"/>
        <w:rPr>
          <w:rFonts w:ascii="Cambria" w:hAnsi="Cambria" w:cs="Times New Roman"/>
          <w:noProof/>
        </w:rPr>
      </w:pPr>
      <w:r w:rsidRPr="0033380C">
        <w:rPr>
          <w:rFonts w:ascii="Cambria" w:hAnsi="Cambria" w:cs="Times New Roman"/>
          <w:noProof/>
        </w:rPr>
        <w:t xml:space="preserve">Yuliani I. Silvy M. Ma’ratus M. (2020). Asuhan Keperawatan Pada Pasien Cedera Kepala Dalam Pemenuhan Kebutuhan Oksigenasi. </w:t>
      </w:r>
      <w:r w:rsidRPr="0033380C">
        <w:rPr>
          <w:rFonts w:ascii="Cambria" w:hAnsi="Cambria" w:cs="Times New Roman"/>
          <w:i/>
          <w:iCs/>
          <w:noProof/>
        </w:rPr>
        <w:t>Jurnal Keperawatan Universitas Kusuma Husada</w:t>
      </w:r>
      <w:r w:rsidRPr="0033380C">
        <w:rPr>
          <w:rFonts w:ascii="Cambria" w:hAnsi="Cambria" w:cs="Times New Roman"/>
          <w:noProof/>
        </w:rPr>
        <w:t>.</w:t>
      </w:r>
    </w:p>
    <w:p w14:paraId="2FEF48B3" w14:textId="3C816CFC" w:rsidR="00AF618C" w:rsidRPr="0033380C" w:rsidRDefault="0033380C" w:rsidP="000031DD">
      <w:pPr>
        <w:widowControl w:val="0"/>
        <w:autoSpaceDE w:val="0"/>
        <w:autoSpaceDN w:val="0"/>
        <w:adjustRightInd w:val="0"/>
        <w:spacing w:after="0" w:line="240" w:lineRule="auto"/>
        <w:ind w:left="284" w:hanging="284"/>
        <w:jc w:val="both"/>
        <w:rPr>
          <w:rFonts w:ascii="Cambria" w:hAnsi="Cambria"/>
          <w:noProof/>
          <w:szCs w:val="20"/>
        </w:rPr>
      </w:pPr>
      <w:r w:rsidRPr="0033380C">
        <w:rPr>
          <w:rFonts w:ascii="Cambria" w:hAnsi="Cambria" w:cs="Times New Roman"/>
          <w:noProof/>
        </w:rPr>
        <w:t>Yuswandi, Y., Warongan, A. W., &amp; Rayasari, F. (2020). Status Hemodinamik Pasien Yang Terpasang Ventilasi Mekanik Dengan Posisi Lateral Kiri E</w:t>
      </w:r>
      <w:bookmarkStart w:id="13" w:name="_GoBack"/>
      <w:bookmarkEnd w:id="13"/>
      <w:r w:rsidRPr="0033380C">
        <w:rPr>
          <w:rFonts w:ascii="Cambria" w:hAnsi="Cambria" w:cs="Times New Roman"/>
          <w:noProof/>
        </w:rPr>
        <w:t xml:space="preserve">levasi Kepala 300. </w:t>
      </w:r>
      <w:r w:rsidRPr="0033380C">
        <w:rPr>
          <w:rFonts w:ascii="Cambria" w:hAnsi="Cambria" w:cs="Times New Roman"/>
          <w:i/>
          <w:iCs/>
          <w:noProof/>
        </w:rPr>
        <w:t>Journal Of Islamic Nursing</w:t>
      </w:r>
      <w:r w:rsidRPr="0033380C">
        <w:rPr>
          <w:rFonts w:ascii="Cambria" w:hAnsi="Cambria" w:cs="Times New Roman"/>
          <w:noProof/>
        </w:rPr>
        <w:t xml:space="preserve">, </w:t>
      </w:r>
      <w:r w:rsidRPr="0033380C">
        <w:rPr>
          <w:rFonts w:ascii="Cambria" w:hAnsi="Cambria" w:cs="Times New Roman"/>
          <w:i/>
          <w:iCs/>
          <w:noProof/>
        </w:rPr>
        <w:t>5</w:t>
      </w:r>
      <w:r w:rsidRPr="0033380C">
        <w:rPr>
          <w:rFonts w:ascii="Cambria" w:hAnsi="Cambria" w:cs="Times New Roman"/>
          <w:noProof/>
        </w:rPr>
        <w:t>(2), 146. Https://Doi.Org/10.24252/Join.V5i2.17662</w:t>
      </w:r>
    </w:p>
    <w:p w14:paraId="227501AA" w14:textId="3D42257D" w:rsidR="00AF618C" w:rsidRPr="00EB4EDD" w:rsidRDefault="00AF618C" w:rsidP="0033380C">
      <w:pPr>
        <w:spacing w:after="0" w:line="240" w:lineRule="auto"/>
        <w:jc w:val="both"/>
        <w:rPr>
          <w:rFonts w:ascii="Cambria" w:eastAsia="Times New Roman" w:hAnsi="Cambria" w:cs="Times New Roman"/>
          <w:b/>
          <w:bCs/>
          <w:sz w:val="24"/>
          <w:szCs w:val="24"/>
          <w:lang w:val="id-ID" w:eastAsia="en-ID"/>
        </w:rPr>
      </w:pPr>
      <w:r w:rsidRPr="0033380C">
        <w:rPr>
          <w:rFonts w:ascii="Cambria" w:eastAsia="Times New Roman" w:hAnsi="Cambria" w:cs="Times New Roman"/>
          <w:b/>
          <w:bCs/>
          <w:lang w:val="id-ID" w:eastAsia="en-ID"/>
        </w:rPr>
        <w:fldChar w:fldCharType="end"/>
      </w:r>
    </w:p>
    <w:p w14:paraId="11BD0529" w14:textId="359C7525" w:rsidR="003F4363" w:rsidRDefault="003F4363" w:rsidP="00AF618C">
      <w:pPr>
        <w:widowControl w:val="0"/>
        <w:autoSpaceDE w:val="0"/>
        <w:autoSpaceDN w:val="0"/>
        <w:adjustRightInd w:val="0"/>
        <w:spacing w:after="0" w:line="240" w:lineRule="auto"/>
        <w:jc w:val="both"/>
        <w:rPr>
          <w:rFonts w:ascii="Cambria" w:hAnsi="Cambria" w:cs="Times New Roman"/>
          <w:sz w:val="24"/>
          <w:szCs w:val="24"/>
          <w:lang w:val="id-ID"/>
        </w:rPr>
      </w:pPr>
    </w:p>
    <w:p w14:paraId="7028EBD5" w14:textId="77777777" w:rsidR="00F8395D" w:rsidRPr="00F8395D" w:rsidRDefault="00F8395D" w:rsidP="003F4363">
      <w:pPr>
        <w:widowControl w:val="0"/>
        <w:autoSpaceDE w:val="0"/>
        <w:autoSpaceDN w:val="0"/>
        <w:adjustRightInd w:val="0"/>
        <w:spacing w:after="0" w:line="240" w:lineRule="auto"/>
        <w:ind w:left="640" w:hanging="640"/>
        <w:jc w:val="both"/>
        <w:rPr>
          <w:rFonts w:ascii="Cambria" w:hAnsi="Cambria"/>
          <w:lang w:val="id-ID"/>
        </w:rPr>
      </w:pPr>
    </w:p>
    <w:sectPr w:rsidR="00F8395D" w:rsidRPr="00F8395D" w:rsidSect="0033380C">
      <w:headerReference w:type="default" r:id="rId25"/>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F1765" w14:textId="77777777" w:rsidR="00A85CE1" w:rsidRDefault="00A85CE1" w:rsidP="00682566">
      <w:pPr>
        <w:spacing w:after="0" w:line="240" w:lineRule="auto"/>
      </w:pPr>
      <w:r>
        <w:separator/>
      </w:r>
    </w:p>
  </w:endnote>
  <w:endnote w:type="continuationSeparator" w:id="0">
    <w:p w14:paraId="15526FC3" w14:textId="77777777" w:rsidR="00A85CE1" w:rsidRDefault="00A85CE1" w:rsidP="0068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A904D" w14:textId="77777777" w:rsidR="000031DD" w:rsidRPr="000031DD" w:rsidRDefault="000031DD" w:rsidP="000031DD">
    <w:pPr>
      <w:widowControl w:val="0"/>
      <w:autoSpaceDE w:val="0"/>
      <w:autoSpaceDN w:val="0"/>
      <w:spacing w:before="154" w:after="0" w:line="240" w:lineRule="auto"/>
      <w:ind w:left="1672" w:right="4631"/>
      <w:rPr>
        <w:rFonts w:ascii="Cambria" w:eastAsia="Cambria" w:hAnsi="Cambria" w:cs="Cambria"/>
        <w:sz w:val="16"/>
      </w:rPr>
    </w:pPr>
    <w:r w:rsidRPr="000031DD">
      <w:rPr>
        <w:rFonts w:ascii="Cambria" w:eastAsia="Cambria" w:hAnsi="Cambria" w:cs="Cambria"/>
        <w:noProof/>
        <w:lang w:val="id-ID" w:eastAsia="id-ID" w:bidi="dz-BT"/>
      </w:rPr>
      <w:drawing>
        <wp:anchor distT="0" distB="0" distL="0" distR="0" simplePos="0" relativeHeight="251680768" behindDoc="0" locked="0" layoutInCell="1" allowOverlap="1" wp14:anchorId="550E5C4A" wp14:editId="782263D6">
          <wp:simplePos x="0" y="0"/>
          <wp:positionH relativeFrom="page">
            <wp:posOffset>915035</wp:posOffset>
          </wp:positionH>
          <wp:positionV relativeFrom="paragraph">
            <wp:posOffset>83947</wp:posOffset>
          </wp:positionV>
          <wp:extent cx="911225" cy="320675"/>
          <wp:effectExtent l="0" t="0" r="3175" b="317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11225" cy="320675"/>
                  </a:xfrm>
                  <a:prstGeom prst="rect">
                    <a:avLst/>
                  </a:prstGeom>
                </pic:spPr>
              </pic:pic>
            </a:graphicData>
          </a:graphic>
        </wp:anchor>
      </w:drawing>
    </w:r>
    <w:r w:rsidRPr="000031DD">
      <w:rPr>
        <w:rFonts w:ascii="Cambria" w:eastAsia="Cambria" w:hAnsi="Cambria" w:cs="Cambria"/>
        <w:sz w:val="16"/>
      </w:rPr>
      <w:t>This is an Open Access article</w:t>
    </w:r>
    <w:r w:rsidRPr="000031DD">
      <w:rPr>
        <w:rFonts w:ascii="Cambria" w:eastAsia="Cambria" w:hAnsi="Cambria" w:cs="Cambria"/>
        <w:spacing w:val="1"/>
        <w:sz w:val="16"/>
      </w:rPr>
      <w:t xml:space="preserve"> </w:t>
    </w:r>
    <w:r w:rsidRPr="000031DD">
      <w:rPr>
        <w:rFonts w:ascii="Cambria" w:eastAsia="Cambria" w:hAnsi="Cambria" w:cs="Cambria"/>
        <w:sz w:val="16"/>
      </w:rPr>
      <w:t>Distributed</w:t>
    </w:r>
    <w:r w:rsidRPr="000031DD">
      <w:rPr>
        <w:rFonts w:ascii="Cambria" w:eastAsia="Cambria" w:hAnsi="Cambria" w:cs="Cambria"/>
        <w:spacing w:val="-2"/>
        <w:sz w:val="16"/>
      </w:rPr>
      <w:t xml:space="preserve"> </w:t>
    </w:r>
    <w:r w:rsidRPr="000031DD">
      <w:rPr>
        <w:rFonts w:ascii="Cambria" w:eastAsia="Cambria" w:hAnsi="Cambria" w:cs="Cambria"/>
        <w:sz w:val="16"/>
      </w:rPr>
      <w:t>under</w:t>
    </w:r>
    <w:r w:rsidRPr="000031DD">
      <w:rPr>
        <w:rFonts w:ascii="Cambria" w:eastAsia="Cambria" w:hAnsi="Cambria" w:cs="Cambria"/>
        <w:spacing w:val="-3"/>
        <w:sz w:val="16"/>
      </w:rPr>
      <w:t xml:space="preserve"> </w:t>
    </w:r>
    <w:r w:rsidRPr="000031DD">
      <w:rPr>
        <w:rFonts w:ascii="Cambria" w:eastAsia="Cambria" w:hAnsi="Cambria" w:cs="Cambria"/>
        <w:sz w:val="16"/>
      </w:rPr>
      <w:t>the</w:t>
    </w:r>
    <w:r w:rsidRPr="000031DD">
      <w:rPr>
        <w:rFonts w:ascii="Cambria" w:eastAsia="Cambria" w:hAnsi="Cambria" w:cs="Cambria"/>
        <w:spacing w:val="-3"/>
        <w:sz w:val="16"/>
      </w:rPr>
      <w:t xml:space="preserve"> </w:t>
    </w:r>
    <w:r w:rsidRPr="000031DD">
      <w:rPr>
        <w:rFonts w:ascii="Cambria" w:eastAsia="Cambria" w:hAnsi="Cambria" w:cs="Cambria"/>
        <w:sz w:val="16"/>
      </w:rPr>
      <w:t>terms</w:t>
    </w:r>
    <w:r w:rsidRPr="000031DD">
      <w:rPr>
        <w:rFonts w:ascii="Cambria" w:eastAsia="Cambria" w:hAnsi="Cambria" w:cs="Cambria"/>
        <w:spacing w:val="-4"/>
        <w:sz w:val="16"/>
      </w:rPr>
      <w:t xml:space="preserve"> </w:t>
    </w:r>
    <w:r w:rsidRPr="000031DD">
      <w:rPr>
        <w:rFonts w:ascii="Cambria" w:eastAsia="Cambria" w:hAnsi="Cambria" w:cs="Cambria"/>
        <w:sz w:val="16"/>
      </w:rPr>
      <w:t>of</w:t>
    </w:r>
    <w:r w:rsidRPr="000031DD">
      <w:rPr>
        <w:rFonts w:ascii="Cambria" w:eastAsia="Cambria" w:hAnsi="Cambria" w:cs="Cambria"/>
        <w:spacing w:val="-2"/>
        <w:sz w:val="16"/>
      </w:rPr>
      <w:t xml:space="preserve"> </w:t>
    </w:r>
    <w:r w:rsidRPr="000031DD">
      <w:rPr>
        <w:rFonts w:ascii="Cambria" w:eastAsia="Cambria" w:hAnsi="Cambria" w:cs="Cambria"/>
        <w:sz w:val="16"/>
      </w:rPr>
      <w:t>the</w:t>
    </w:r>
  </w:p>
  <w:p w14:paraId="075EA5E1" w14:textId="77777777" w:rsidR="000031DD" w:rsidRPr="000031DD" w:rsidRDefault="000031DD" w:rsidP="000031DD">
    <w:pPr>
      <w:widowControl w:val="0"/>
      <w:autoSpaceDE w:val="0"/>
      <w:autoSpaceDN w:val="0"/>
      <w:spacing w:after="0" w:line="187" w:lineRule="exact"/>
      <w:ind w:left="1673"/>
      <w:rPr>
        <w:rFonts w:ascii="Cambria" w:eastAsia="Cambria" w:hAnsi="Cambria" w:cs="Cambria"/>
        <w:sz w:val="16"/>
      </w:rPr>
    </w:pPr>
    <w:hyperlink r:id="rId2">
      <w:r w:rsidRPr="000031DD">
        <w:rPr>
          <w:rFonts w:ascii="Cambria" w:eastAsia="Cambria" w:hAnsi="Cambria" w:cs="Cambria"/>
          <w:color w:val="4682B4"/>
          <w:sz w:val="16"/>
        </w:rPr>
        <w:t>Creative</w:t>
      </w:r>
      <w:r w:rsidRPr="000031DD">
        <w:rPr>
          <w:rFonts w:ascii="Cambria" w:eastAsia="Cambria" w:hAnsi="Cambria" w:cs="Cambria"/>
          <w:color w:val="4682B4"/>
          <w:spacing w:val="-2"/>
          <w:sz w:val="16"/>
        </w:rPr>
        <w:t xml:space="preserve"> </w:t>
      </w:r>
      <w:r w:rsidRPr="000031DD">
        <w:rPr>
          <w:rFonts w:ascii="Cambria" w:eastAsia="Cambria" w:hAnsi="Cambria" w:cs="Cambria"/>
          <w:color w:val="4682B4"/>
          <w:sz w:val="16"/>
        </w:rPr>
        <w:t>Commons</w:t>
      </w:r>
      <w:r w:rsidRPr="000031DD">
        <w:rPr>
          <w:rFonts w:ascii="Cambria" w:eastAsia="Cambria" w:hAnsi="Cambria" w:cs="Cambria"/>
          <w:color w:val="4682B4"/>
          <w:spacing w:val="-5"/>
          <w:sz w:val="16"/>
        </w:rPr>
        <w:t xml:space="preserve"> </w:t>
      </w:r>
      <w:r w:rsidRPr="000031DD">
        <w:rPr>
          <w:rFonts w:ascii="Cambria" w:eastAsia="Cambria" w:hAnsi="Cambria" w:cs="Cambria"/>
          <w:color w:val="4682B4"/>
          <w:sz w:val="16"/>
        </w:rPr>
        <w:t>Attribution</w:t>
      </w:r>
      <w:r w:rsidRPr="000031DD">
        <w:rPr>
          <w:rFonts w:ascii="Cambria" w:eastAsia="Cambria" w:hAnsi="Cambria" w:cs="Cambria"/>
          <w:color w:val="4682B4"/>
          <w:spacing w:val="-4"/>
          <w:sz w:val="16"/>
        </w:rPr>
        <w:t xml:space="preserve"> </w:t>
      </w:r>
      <w:r w:rsidRPr="000031DD">
        <w:rPr>
          <w:rFonts w:ascii="Cambria" w:eastAsia="Cambria" w:hAnsi="Cambria" w:cs="Cambria"/>
          <w:color w:val="4682B4"/>
          <w:sz w:val="16"/>
        </w:rPr>
        <w:t>4.0</w:t>
      </w:r>
      <w:r w:rsidRPr="000031DD">
        <w:rPr>
          <w:rFonts w:ascii="Cambria" w:eastAsia="Cambria" w:hAnsi="Cambria" w:cs="Cambria"/>
          <w:color w:val="4682B4"/>
          <w:spacing w:val="-2"/>
          <w:sz w:val="16"/>
        </w:rPr>
        <w:t xml:space="preserve"> </w:t>
      </w:r>
      <w:r w:rsidRPr="000031DD">
        <w:rPr>
          <w:rFonts w:ascii="Cambria" w:eastAsia="Cambria" w:hAnsi="Cambria" w:cs="Cambria"/>
          <w:color w:val="4682B4"/>
          <w:sz w:val="16"/>
        </w:rPr>
        <w:t>International</w:t>
      </w:r>
      <w:r w:rsidRPr="000031DD">
        <w:rPr>
          <w:rFonts w:ascii="Cambria" w:eastAsia="Cambria" w:hAnsi="Cambria" w:cs="Cambria"/>
          <w:color w:val="4682B4"/>
          <w:spacing w:val="-8"/>
          <w:sz w:val="16"/>
        </w:rPr>
        <w:t xml:space="preserve"> </w:t>
      </w:r>
      <w:r w:rsidRPr="000031DD">
        <w:rPr>
          <w:rFonts w:ascii="Cambria" w:eastAsia="Cambria" w:hAnsi="Cambria" w:cs="Cambria"/>
          <w:color w:val="4682B4"/>
          <w:sz w:val="16"/>
        </w:rPr>
        <w:t>License</w:t>
      </w:r>
      <w:r w:rsidRPr="000031DD">
        <w:rPr>
          <w:rFonts w:ascii="Cambria" w:eastAsia="Cambria" w:hAnsi="Cambria" w:cs="Cambria"/>
          <w:color w:val="212121"/>
          <w:sz w:val="16"/>
        </w:rPr>
        <w:t>.</w:t>
      </w:r>
    </w:hyperlink>
  </w:p>
  <w:p w14:paraId="56C2414C" w14:textId="77777777" w:rsidR="000031DD" w:rsidRDefault="000031DD" w:rsidP="000031DD">
    <w:pPr>
      <w:pStyle w:val="Footer"/>
      <w:tabs>
        <w:tab w:val="clear" w:pos="4513"/>
        <w:tab w:val="center" w:pos="552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DD958" w14:textId="77777777" w:rsidR="00A85CE1" w:rsidRDefault="00A85CE1" w:rsidP="00682566">
      <w:pPr>
        <w:spacing w:after="0" w:line="240" w:lineRule="auto"/>
      </w:pPr>
      <w:r>
        <w:separator/>
      </w:r>
    </w:p>
  </w:footnote>
  <w:footnote w:type="continuationSeparator" w:id="0">
    <w:p w14:paraId="27088C73" w14:textId="77777777" w:rsidR="00A85CE1" w:rsidRDefault="00A85CE1" w:rsidP="00682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2C13" w14:textId="77777777" w:rsidR="0044667B" w:rsidRPr="0033380C" w:rsidRDefault="0044667B" w:rsidP="0044667B">
    <w:pPr>
      <w:spacing w:after="0" w:line="240" w:lineRule="auto"/>
      <w:jc w:val="both"/>
      <w:rPr>
        <w:rFonts w:ascii="Cambria" w:hAnsi="Cambria" w:cs="Times New Roman"/>
        <w:sz w:val="18"/>
        <w:szCs w:val="18"/>
        <w:lang w:val="id-ID"/>
      </w:rPr>
    </w:pPr>
    <w:r w:rsidRPr="0033380C">
      <w:rPr>
        <w:rFonts w:ascii="Cambria" w:hAnsi="Cambria" w:cs="Times New Roman"/>
        <w:noProof/>
        <w:sz w:val="18"/>
        <w:szCs w:val="18"/>
        <w:lang w:val="id-ID" w:eastAsia="id-ID" w:bidi="dz-BT"/>
        <w14:ligatures w14:val="standardContextual"/>
      </w:rPr>
      <mc:AlternateContent>
        <mc:Choice Requires="wps">
          <w:drawing>
            <wp:anchor distT="0" distB="0" distL="114300" distR="114300" simplePos="0" relativeHeight="251659776" behindDoc="0" locked="0" layoutInCell="1" allowOverlap="1" wp14:anchorId="34E5DCA6" wp14:editId="714E9F66">
              <wp:simplePos x="0" y="0"/>
              <wp:positionH relativeFrom="column">
                <wp:posOffset>0</wp:posOffset>
              </wp:positionH>
              <wp:positionV relativeFrom="paragraph">
                <wp:posOffset>21117</wp:posOffset>
              </wp:positionV>
              <wp:extent cx="5699051" cy="0"/>
              <wp:effectExtent l="0" t="0" r="16510" b="19050"/>
              <wp:wrapNone/>
              <wp:docPr id="9" name="Straight Connector 9"/>
              <wp:cNvGraphicFramePr/>
              <a:graphic xmlns:a="http://schemas.openxmlformats.org/drawingml/2006/main">
                <a:graphicData uri="http://schemas.microsoft.com/office/word/2010/wordprocessingShape">
                  <wps:wsp>
                    <wps:cNvCnPr/>
                    <wps:spPr>
                      <a:xfrm>
                        <a:off x="0" y="0"/>
                        <a:ext cx="5699051"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52EDD" id="Straight Connector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4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" strokecolor="windowText" strokeweight="1.5pt">
              <v:stroke joinstyle="miter"/>
            </v:line>
          </w:pict>
        </mc:Fallback>
      </mc:AlternateContent>
    </w:r>
    <w:r w:rsidRPr="0033380C">
      <w:rPr>
        <w:rFonts w:ascii="Cambria" w:hAnsi="Cambria" w:cs="Times New Roman"/>
        <w:sz w:val="18"/>
        <w:szCs w:val="18"/>
        <w:lang w:val="id-ID"/>
      </w:rPr>
      <w:t>Jurnal Ilmiah Keperawatan Stikes Hang Tuah Surabaya</w:t>
    </w:r>
  </w:p>
  <w:p w14:paraId="1E5ABD48" w14:textId="77777777" w:rsidR="0044667B" w:rsidRPr="0033380C" w:rsidRDefault="0044667B" w:rsidP="0044667B">
    <w:pPr>
      <w:spacing w:after="0" w:line="240" w:lineRule="auto"/>
      <w:jc w:val="both"/>
      <w:rPr>
        <w:rFonts w:ascii="Cambria" w:hAnsi="Cambria" w:cs="Times New Roman"/>
        <w:sz w:val="18"/>
        <w:szCs w:val="18"/>
        <w:lang w:val="id-ID"/>
      </w:rPr>
    </w:pPr>
    <w:r w:rsidRPr="0033380C">
      <w:rPr>
        <w:rFonts w:ascii="Cambria" w:hAnsi="Cambria" w:cs="Times New Roman"/>
        <w:sz w:val="18"/>
        <w:szCs w:val="18"/>
        <w:lang w:val="id-ID"/>
      </w:rPr>
      <w:t>P-ISSN 2085-3742 │ E-ISSN 2598-1021</w:t>
    </w:r>
  </w:p>
  <w:p w14:paraId="04D5785D" w14:textId="77777777" w:rsidR="0044667B" w:rsidRPr="0033380C" w:rsidRDefault="000031DD" w:rsidP="0044667B">
    <w:pPr>
      <w:spacing w:after="0" w:line="240" w:lineRule="auto"/>
      <w:jc w:val="both"/>
      <w:rPr>
        <w:rFonts w:ascii="Cambria" w:hAnsi="Cambria" w:cs="Times New Roman"/>
        <w:sz w:val="18"/>
        <w:szCs w:val="18"/>
        <w:lang w:val="id-ID"/>
      </w:rPr>
    </w:pPr>
    <w:hyperlink r:id="rId1" w:history="1">
      <w:r w:rsidR="0044667B" w:rsidRPr="0033380C">
        <w:rPr>
          <w:rStyle w:val="Hyperlink"/>
          <w:rFonts w:ascii="Cambria" w:hAnsi="Cambria" w:cs="Times New Roman"/>
          <w:sz w:val="18"/>
          <w:szCs w:val="18"/>
          <w:lang w:val="id-ID"/>
        </w:rPr>
        <w:t>http://journal.stikeshangtuah-sby.ac.id/index.php/JIKSHT</w:t>
      </w:r>
    </w:hyperlink>
  </w:p>
  <w:p w14:paraId="5D893A60" w14:textId="53F10F5B" w:rsidR="0044667B" w:rsidRPr="0033380C" w:rsidRDefault="0044667B" w:rsidP="0044667B">
    <w:pPr>
      <w:spacing w:after="0" w:line="240" w:lineRule="auto"/>
      <w:jc w:val="both"/>
      <w:rPr>
        <w:rFonts w:ascii="Cambria" w:hAnsi="Cambria" w:cs="Times New Roman"/>
        <w:sz w:val="18"/>
        <w:szCs w:val="18"/>
        <w:lang w:val="id-ID"/>
      </w:rPr>
    </w:pPr>
    <w:r w:rsidRPr="0033380C">
      <w:rPr>
        <w:rFonts w:ascii="Cambria" w:hAnsi="Cambria" w:cs="Times New Roman"/>
        <w:noProof/>
        <w:lang w:val="id-ID" w:eastAsia="id-ID" w:bidi="dz-BT"/>
        <w14:ligatures w14:val="standardContextual"/>
      </w:rPr>
      <mc:AlternateContent>
        <mc:Choice Requires="wps">
          <w:drawing>
            <wp:anchor distT="0" distB="0" distL="114300" distR="114300" simplePos="0" relativeHeight="251662848" behindDoc="0" locked="0" layoutInCell="1" allowOverlap="1" wp14:anchorId="7045F6C0" wp14:editId="471816C4">
              <wp:simplePos x="0" y="0"/>
              <wp:positionH relativeFrom="column">
                <wp:posOffset>3175</wp:posOffset>
              </wp:positionH>
              <wp:positionV relativeFrom="paragraph">
                <wp:posOffset>53975</wp:posOffset>
              </wp:positionV>
              <wp:extent cx="5698490" cy="0"/>
              <wp:effectExtent l="0" t="0" r="16510" b="19050"/>
              <wp:wrapNone/>
              <wp:docPr id="10" name="Straight Connector 10"/>
              <wp:cNvGraphicFramePr/>
              <a:graphic xmlns:a="http://schemas.openxmlformats.org/drawingml/2006/main">
                <a:graphicData uri="http://schemas.microsoft.com/office/word/2010/wordprocessingShape">
                  <wps:wsp>
                    <wps:cNvCnPr/>
                    <wps:spPr>
                      <a:xfrm>
                        <a:off x="0" y="0"/>
                        <a:ext cx="56984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7159BD" id="Straight Connector 1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25pt" to="44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" strokecolor="windowText" strokeweight="1.5pt">
              <v:stroke joinstyle="miter"/>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9CF10" w14:textId="77777777" w:rsidR="002822C9" w:rsidRPr="0033380C" w:rsidRDefault="002822C9" w:rsidP="002822C9">
    <w:pPr>
      <w:spacing w:after="0" w:line="240" w:lineRule="auto"/>
      <w:jc w:val="both"/>
      <w:rPr>
        <w:rFonts w:ascii="Cambria" w:hAnsi="Cambria" w:cs="Times New Roman"/>
        <w:sz w:val="18"/>
        <w:szCs w:val="18"/>
        <w:lang w:val="id-ID"/>
      </w:rPr>
    </w:pPr>
    <w:r w:rsidRPr="0033380C">
      <w:rPr>
        <w:rFonts w:ascii="Cambria" w:hAnsi="Cambria" w:cs="Times New Roman"/>
        <w:noProof/>
        <w:sz w:val="18"/>
        <w:szCs w:val="18"/>
        <w:lang w:val="id-ID" w:eastAsia="id-ID" w:bidi="dz-BT"/>
        <w14:ligatures w14:val="standardContextual"/>
      </w:rPr>
      <mc:AlternateContent>
        <mc:Choice Requires="wps">
          <w:drawing>
            <wp:anchor distT="0" distB="0" distL="114300" distR="114300" simplePos="0" relativeHeight="251675648" behindDoc="0" locked="0" layoutInCell="1" allowOverlap="1" wp14:anchorId="1BE41D7D" wp14:editId="194BF39E">
              <wp:simplePos x="0" y="0"/>
              <wp:positionH relativeFrom="column">
                <wp:posOffset>0</wp:posOffset>
              </wp:positionH>
              <wp:positionV relativeFrom="paragraph">
                <wp:posOffset>21117</wp:posOffset>
              </wp:positionV>
              <wp:extent cx="5699051" cy="0"/>
              <wp:effectExtent l="0" t="0" r="16510" b="19050"/>
              <wp:wrapNone/>
              <wp:docPr id="455683405" name="Straight Connector 455683405"/>
              <wp:cNvGraphicFramePr/>
              <a:graphic xmlns:a="http://schemas.openxmlformats.org/drawingml/2006/main">
                <a:graphicData uri="http://schemas.microsoft.com/office/word/2010/wordprocessingShape">
                  <wps:wsp>
                    <wps:cNvCnPr/>
                    <wps:spPr>
                      <a:xfrm>
                        <a:off x="0" y="0"/>
                        <a:ext cx="5699051"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90A0A6" id="Straight Connector 45568340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4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" strokecolor="windowText" strokeweight="1.5pt">
              <v:stroke joinstyle="miter"/>
            </v:line>
          </w:pict>
        </mc:Fallback>
      </mc:AlternateContent>
    </w:r>
    <w:r w:rsidRPr="0033380C">
      <w:rPr>
        <w:rFonts w:ascii="Cambria" w:hAnsi="Cambria" w:cs="Times New Roman"/>
        <w:sz w:val="18"/>
        <w:szCs w:val="18"/>
        <w:lang w:val="id-ID"/>
      </w:rPr>
      <w:t>Jurnal Ilmiah Keperawatan Stikes Hang Tuah Surabaya</w:t>
    </w:r>
  </w:p>
  <w:p w14:paraId="2AD9A2E8" w14:textId="77777777" w:rsidR="002822C9" w:rsidRPr="0033380C" w:rsidRDefault="002822C9" w:rsidP="002822C9">
    <w:pPr>
      <w:spacing w:after="0" w:line="240" w:lineRule="auto"/>
      <w:jc w:val="both"/>
      <w:rPr>
        <w:rFonts w:ascii="Cambria" w:hAnsi="Cambria" w:cs="Times New Roman"/>
        <w:sz w:val="18"/>
        <w:szCs w:val="18"/>
        <w:lang w:val="id-ID"/>
      </w:rPr>
    </w:pPr>
    <w:r w:rsidRPr="0033380C">
      <w:rPr>
        <w:rFonts w:ascii="Cambria" w:hAnsi="Cambria" w:cs="Times New Roman"/>
        <w:sz w:val="18"/>
        <w:szCs w:val="18"/>
        <w:lang w:val="id-ID"/>
      </w:rPr>
      <w:t>P-ISSN 2085-3742 │ E-ISSN 2598-1021</w:t>
    </w:r>
  </w:p>
  <w:p w14:paraId="7A4B6F20" w14:textId="77777777" w:rsidR="002822C9" w:rsidRPr="0033380C" w:rsidRDefault="000031DD" w:rsidP="002822C9">
    <w:pPr>
      <w:spacing w:after="0" w:line="240" w:lineRule="auto"/>
      <w:jc w:val="both"/>
      <w:rPr>
        <w:rFonts w:ascii="Cambria" w:hAnsi="Cambria" w:cs="Times New Roman"/>
        <w:sz w:val="18"/>
        <w:szCs w:val="18"/>
        <w:lang w:val="id-ID"/>
      </w:rPr>
    </w:pPr>
    <w:hyperlink r:id="rId1" w:history="1">
      <w:r w:rsidR="002822C9" w:rsidRPr="0033380C">
        <w:rPr>
          <w:rStyle w:val="Hyperlink"/>
          <w:rFonts w:ascii="Cambria" w:hAnsi="Cambria" w:cs="Times New Roman"/>
          <w:sz w:val="18"/>
          <w:szCs w:val="18"/>
          <w:lang w:val="id-ID"/>
        </w:rPr>
        <w:t>http://journal.stikeshangtuah-sby.ac.id/index.php/JIKSHT</w:t>
      </w:r>
    </w:hyperlink>
  </w:p>
  <w:p w14:paraId="2C46B736" w14:textId="666D8F79" w:rsidR="002822C9" w:rsidRPr="0033380C" w:rsidRDefault="002822C9" w:rsidP="0044667B">
    <w:pPr>
      <w:spacing w:after="0" w:line="240" w:lineRule="auto"/>
      <w:jc w:val="both"/>
      <w:rPr>
        <w:rFonts w:ascii="Cambria" w:hAnsi="Cambria" w:cs="Times New Roman"/>
        <w:sz w:val="18"/>
        <w:szCs w:val="18"/>
        <w:lang w:val="id-ID"/>
      </w:rPr>
    </w:pPr>
    <w:r w:rsidRPr="0033380C">
      <w:rPr>
        <w:rFonts w:ascii="Cambria" w:hAnsi="Cambria" w:cs="Times New Roman"/>
        <w:noProof/>
        <w:lang w:val="id-ID" w:eastAsia="id-ID" w:bidi="dz-BT"/>
        <w14:ligatures w14:val="standardContextual"/>
      </w:rPr>
      <mc:AlternateContent>
        <mc:Choice Requires="wps">
          <w:drawing>
            <wp:anchor distT="0" distB="0" distL="114300" distR="114300" simplePos="0" relativeHeight="251678720" behindDoc="0" locked="0" layoutInCell="1" allowOverlap="1" wp14:anchorId="11CDB883" wp14:editId="1C2C3157">
              <wp:simplePos x="0" y="0"/>
              <wp:positionH relativeFrom="column">
                <wp:posOffset>3175</wp:posOffset>
              </wp:positionH>
              <wp:positionV relativeFrom="paragraph">
                <wp:posOffset>53975</wp:posOffset>
              </wp:positionV>
              <wp:extent cx="5698490" cy="0"/>
              <wp:effectExtent l="0" t="0" r="16510" b="19050"/>
              <wp:wrapNone/>
              <wp:docPr id="1861336051" name="Straight Connector 1861336051"/>
              <wp:cNvGraphicFramePr/>
              <a:graphic xmlns:a="http://schemas.openxmlformats.org/drawingml/2006/main">
                <a:graphicData uri="http://schemas.microsoft.com/office/word/2010/wordprocessingShape">
                  <wps:wsp>
                    <wps:cNvCnPr/>
                    <wps:spPr>
                      <a:xfrm>
                        <a:off x="0" y="0"/>
                        <a:ext cx="56984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A6E8D8" id="Straight Connector 186133605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25pt" to="44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" strokecolor="windowText" strokeweight="1.5pt">
              <v:stroke joinstyle="miter"/>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DCAF2" w14:textId="77777777" w:rsidR="002822C9" w:rsidRPr="0033380C" w:rsidRDefault="002822C9" w:rsidP="002822C9">
    <w:pPr>
      <w:spacing w:after="0" w:line="240" w:lineRule="auto"/>
      <w:jc w:val="both"/>
      <w:rPr>
        <w:rFonts w:ascii="Cambria" w:hAnsi="Cambria" w:cs="Times New Roman"/>
        <w:b/>
        <w:bCs/>
        <w:sz w:val="24"/>
        <w:szCs w:val="24"/>
        <w:lang w:val="id-ID"/>
      </w:rPr>
    </w:pPr>
    <w:r w:rsidRPr="0033380C">
      <w:rPr>
        <w:rFonts w:ascii="Cambria" w:hAnsi="Cambria" w:cs="Times New Roman"/>
        <w:i/>
        <w:iCs/>
        <w:sz w:val="18"/>
        <w:szCs w:val="18"/>
        <w:lang w:val="id-ID"/>
      </w:rPr>
      <w:t>Pemberian Oksigenasi NRM Dan Posisi Head Up 30° Terhadap Tingkat Kesadaran dan Hemodinamik Pada Pasien Cedera Kepala</w:t>
    </w:r>
  </w:p>
  <w:p w14:paraId="58DF6C7F" w14:textId="77777777" w:rsidR="002822C9" w:rsidRPr="0033380C" w:rsidRDefault="002822C9" w:rsidP="002822C9">
    <w:pPr>
      <w:spacing w:after="0" w:line="240" w:lineRule="auto"/>
      <w:jc w:val="both"/>
      <w:rPr>
        <w:rFonts w:ascii="Cambria" w:hAnsi="Cambria" w:cs="Times New Roman"/>
        <w:sz w:val="18"/>
        <w:szCs w:val="18"/>
        <w:lang w:val="id-ID"/>
      </w:rPr>
    </w:pPr>
    <w:r w:rsidRPr="0033380C">
      <w:rPr>
        <w:rFonts w:ascii="Cambria" w:hAnsi="Cambria" w:cs="Times New Roman"/>
        <w:sz w:val="18"/>
        <w:szCs w:val="18"/>
        <w:lang w:val="id-ID"/>
      </w:rPr>
      <w:t>Novita Putri Wulandari, Widyaningsih, Julvainda Eka Priya Utama</w:t>
    </w:r>
  </w:p>
  <w:p w14:paraId="5B026674" w14:textId="7FF00A81" w:rsidR="002822C9" w:rsidRPr="0033380C" w:rsidRDefault="002822C9" w:rsidP="0044667B">
    <w:pPr>
      <w:spacing w:after="0" w:line="240" w:lineRule="auto"/>
      <w:jc w:val="both"/>
      <w:rPr>
        <w:rFonts w:ascii="Cambria" w:hAnsi="Cambria" w:cs="Times New Roman"/>
        <w:sz w:val="18"/>
        <w:szCs w:val="18"/>
        <w:lang w:val="id-ID"/>
      </w:rPr>
    </w:pPr>
    <w:r w:rsidRPr="0033380C">
      <w:rPr>
        <w:rFonts w:ascii="Cambria" w:hAnsi="Cambria" w:cs="Times New Roman"/>
        <w:sz w:val="18"/>
        <w:szCs w:val="18"/>
        <w:lang w:val="id-ID"/>
      </w:rPr>
      <w:t>JIKSHT Vol. ... No. ... Tahun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A4103" w14:textId="77777777" w:rsidR="00B24EF8" w:rsidRPr="00AF618C" w:rsidRDefault="00B24EF8" w:rsidP="00B24EF8">
    <w:pPr>
      <w:spacing w:after="0" w:line="240" w:lineRule="auto"/>
      <w:jc w:val="both"/>
      <w:rPr>
        <w:rFonts w:ascii="Cambria" w:hAnsi="Cambria" w:cs="Times New Roman"/>
        <w:b/>
        <w:bCs/>
        <w:sz w:val="24"/>
        <w:szCs w:val="24"/>
        <w:lang w:val="id-ID"/>
      </w:rPr>
    </w:pPr>
    <w:r w:rsidRPr="00AF618C">
      <w:rPr>
        <w:rFonts w:ascii="Cambria" w:hAnsi="Cambria" w:cs="Times New Roman"/>
        <w:i/>
        <w:iCs/>
        <w:sz w:val="18"/>
        <w:szCs w:val="18"/>
        <w:lang w:val="id-ID"/>
      </w:rPr>
      <w:t>Pemberian Oksigenasi NRM Dan Posisi Head Up 30° Terhadap Tingkat Kesadaran dan Hemodinamik Pada Pasien Cedera Kepala</w:t>
    </w:r>
  </w:p>
  <w:p w14:paraId="3B4CDA6B" w14:textId="77777777" w:rsidR="00B24EF8" w:rsidRPr="00AF618C" w:rsidRDefault="00B24EF8" w:rsidP="00B24EF8">
    <w:pPr>
      <w:spacing w:after="0" w:line="240" w:lineRule="auto"/>
      <w:jc w:val="both"/>
      <w:rPr>
        <w:rFonts w:ascii="Cambria" w:hAnsi="Cambria" w:cs="Times New Roman"/>
        <w:sz w:val="18"/>
        <w:szCs w:val="18"/>
        <w:lang w:val="id-ID"/>
      </w:rPr>
    </w:pPr>
    <w:r w:rsidRPr="00AF618C">
      <w:rPr>
        <w:rFonts w:ascii="Cambria" w:hAnsi="Cambria" w:cs="Times New Roman"/>
        <w:sz w:val="18"/>
        <w:szCs w:val="18"/>
        <w:lang w:val="id-ID"/>
      </w:rPr>
      <w:t>Novita Putri Wulandari, Widyaningsih, Julvainda Eka Priya Utama</w:t>
    </w:r>
  </w:p>
  <w:p w14:paraId="25480DC8" w14:textId="4B406BEF" w:rsidR="00B24EF8" w:rsidRPr="00AF618C" w:rsidRDefault="00B24EF8" w:rsidP="00B24EF8">
    <w:pPr>
      <w:spacing w:after="0" w:line="240" w:lineRule="auto"/>
      <w:jc w:val="both"/>
      <w:rPr>
        <w:rFonts w:ascii="Cambria" w:hAnsi="Cambria" w:cs="Times New Roman"/>
        <w:sz w:val="18"/>
        <w:szCs w:val="18"/>
        <w:lang w:val="id-ID"/>
      </w:rPr>
    </w:pPr>
    <w:r w:rsidRPr="00AF618C">
      <w:rPr>
        <w:rFonts w:ascii="Cambria" w:hAnsi="Cambria" w:cs="Times New Roman"/>
        <w:sz w:val="18"/>
        <w:szCs w:val="18"/>
        <w:lang w:val="id-ID"/>
      </w:rPr>
      <w:t>JIKSHT Vol. ... No. ... Tahun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A23FE" w14:textId="77777777" w:rsidR="0044667B" w:rsidRPr="0033380C" w:rsidRDefault="0044667B" w:rsidP="0044667B">
    <w:pPr>
      <w:spacing w:after="0" w:line="240" w:lineRule="auto"/>
      <w:jc w:val="both"/>
      <w:rPr>
        <w:rFonts w:ascii="Cambria" w:hAnsi="Cambria" w:cs="Times New Roman"/>
        <w:sz w:val="18"/>
        <w:szCs w:val="18"/>
        <w:lang w:val="id-ID"/>
      </w:rPr>
    </w:pPr>
    <w:r w:rsidRPr="0033380C">
      <w:rPr>
        <w:rFonts w:ascii="Cambria" w:hAnsi="Cambria" w:cs="Times New Roman"/>
        <w:noProof/>
        <w:sz w:val="18"/>
        <w:szCs w:val="18"/>
        <w:lang w:val="id-ID" w:eastAsia="id-ID" w:bidi="dz-BT"/>
        <w14:ligatures w14:val="standardContextual"/>
      </w:rPr>
      <mc:AlternateContent>
        <mc:Choice Requires="wps">
          <w:drawing>
            <wp:anchor distT="0" distB="0" distL="114300" distR="114300" simplePos="0" relativeHeight="251637760" behindDoc="0" locked="0" layoutInCell="1" allowOverlap="1" wp14:anchorId="1C3320A2" wp14:editId="7077B6B9">
              <wp:simplePos x="0" y="0"/>
              <wp:positionH relativeFrom="column">
                <wp:posOffset>0</wp:posOffset>
              </wp:positionH>
              <wp:positionV relativeFrom="paragraph">
                <wp:posOffset>21117</wp:posOffset>
              </wp:positionV>
              <wp:extent cx="5699051" cy="0"/>
              <wp:effectExtent l="0" t="0" r="16510" b="19050"/>
              <wp:wrapNone/>
              <wp:docPr id="17" name="Straight Connector 17"/>
              <wp:cNvGraphicFramePr/>
              <a:graphic xmlns:a="http://schemas.openxmlformats.org/drawingml/2006/main">
                <a:graphicData uri="http://schemas.microsoft.com/office/word/2010/wordprocessingShape">
                  <wps:wsp>
                    <wps:cNvCnPr/>
                    <wps:spPr>
                      <a:xfrm>
                        <a:off x="0" y="0"/>
                        <a:ext cx="5699051"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906559" id="Straight Connector 1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4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" strokecolor="windowText" strokeweight="1.5pt">
              <v:stroke joinstyle="miter"/>
            </v:line>
          </w:pict>
        </mc:Fallback>
      </mc:AlternateContent>
    </w:r>
    <w:r w:rsidRPr="0033380C">
      <w:rPr>
        <w:rFonts w:ascii="Cambria" w:hAnsi="Cambria" w:cs="Times New Roman"/>
        <w:sz w:val="18"/>
        <w:szCs w:val="18"/>
        <w:lang w:val="id-ID"/>
      </w:rPr>
      <w:t>Jurnal Ilmiah Keperawatan Stikes Hang Tuah Surabaya</w:t>
    </w:r>
  </w:p>
  <w:p w14:paraId="2B43980C" w14:textId="77777777" w:rsidR="0044667B" w:rsidRPr="0033380C" w:rsidRDefault="0044667B" w:rsidP="0044667B">
    <w:pPr>
      <w:spacing w:after="0" w:line="240" w:lineRule="auto"/>
      <w:jc w:val="both"/>
      <w:rPr>
        <w:rFonts w:ascii="Cambria" w:hAnsi="Cambria" w:cs="Times New Roman"/>
        <w:sz w:val="18"/>
        <w:szCs w:val="18"/>
        <w:lang w:val="id-ID"/>
      </w:rPr>
    </w:pPr>
    <w:r w:rsidRPr="0033380C">
      <w:rPr>
        <w:rFonts w:ascii="Cambria" w:hAnsi="Cambria" w:cs="Times New Roman"/>
        <w:sz w:val="18"/>
        <w:szCs w:val="18"/>
        <w:lang w:val="id-ID"/>
      </w:rPr>
      <w:t>P-ISSN 2085-3742 │ E-ISSN 2598-1021</w:t>
    </w:r>
  </w:p>
  <w:p w14:paraId="18DACC2B" w14:textId="77777777" w:rsidR="0044667B" w:rsidRPr="0033380C" w:rsidRDefault="000031DD" w:rsidP="0044667B">
    <w:pPr>
      <w:spacing w:after="0" w:line="240" w:lineRule="auto"/>
      <w:jc w:val="both"/>
      <w:rPr>
        <w:rFonts w:ascii="Cambria" w:hAnsi="Cambria" w:cs="Times New Roman"/>
        <w:sz w:val="18"/>
        <w:szCs w:val="18"/>
        <w:lang w:val="id-ID"/>
      </w:rPr>
    </w:pPr>
    <w:hyperlink r:id="rId1" w:history="1">
      <w:r w:rsidR="0044667B" w:rsidRPr="0033380C">
        <w:rPr>
          <w:rStyle w:val="Hyperlink"/>
          <w:rFonts w:ascii="Cambria" w:hAnsi="Cambria" w:cs="Times New Roman"/>
          <w:sz w:val="18"/>
          <w:szCs w:val="18"/>
          <w:lang w:val="id-ID"/>
        </w:rPr>
        <w:t>http://journal.stikeshangtuah-sby.ac.id/index.php/JIKSHT</w:t>
      </w:r>
    </w:hyperlink>
  </w:p>
  <w:p w14:paraId="301640A8" w14:textId="1CD74166" w:rsidR="0044667B" w:rsidRPr="0033380C" w:rsidRDefault="0044667B" w:rsidP="0044667B">
    <w:pPr>
      <w:spacing w:after="0" w:line="240" w:lineRule="auto"/>
      <w:jc w:val="both"/>
      <w:rPr>
        <w:rFonts w:ascii="Cambria" w:hAnsi="Cambria" w:cs="Times New Roman"/>
        <w:sz w:val="18"/>
        <w:szCs w:val="18"/>
        <w:lang w:val="id-ID"/>
      </w:rPr>
    </w:pPr>
    <w:r w:rsidRPr="0033380C">
      <w:rPr>
        <w:rFonts w:ascii="Cambria" w:hAnsi="Cambria" w:cs="Times New Roman"/>
        <w:noProof/>
        <w:lang w:val="id-ID" w:eastAsia="id-ID" w:bidi="dz-BT"/>
        <w14:ligatures w14:val="standardContextual"/>
      </w:rPr>
      <mc:AlternateContent>
        <mc:Choice Requires="wps">
          <w:drawing>
            <wp:anchor distT="0" distB="0" distL="114300" distR="114300" simplePos="0" relativeHeight="251639808" behindDoc="0" locked="0" layoutInCell="1" allowOverlap="1" wp14:anchorId="3BA9C92C" wp14:editId="7B978176">
              <wp:simplePos x="0" y="0"/>
              <wp:positionH relativeFrom="column">
                <wp:posOffset>3175</wp:posOffset>
              </wp:positionH>
              <wp:positionV relativeFrom="paragraph">
                <wp:posOffset>53975</wp:posOffset>
              </wp:positionV>
              <wp:extent cx="5698490" cy="0"/>
              <wp:effectExtent l="0" t="0" r="16510" b="19050"/>
              <wp:wrapNone/>
              <wp:docPr id="18" name="Straight Connector 18"/>
              <wp:cNvGraphicFramePr/>
              <a:graphic xmlns:a="http://schemas.openxmlformats.org/drawingml/2006/main">
                <a:graphicData uri="http://schemas.microsoft.com/office/word/2010/wordprocessingShape">
                  <wps:wsp>
                    <wps:cNvCnPr/>
                    <wps:spPr>
                      <a:xfrm>
                        <a:off x="0" y="0"/>
                        <a:ext cx="56984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153135" id="Straight Connector 1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25pt" to="44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" strokecolor="windowText" strokeweight="1.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8D70A" w14:textId="77777777" w:rsidR="0044667B" w:rsidRPr="00B24EF8" w:rsidRDefault="0044667B" w:rsidP="00B24EF8">
    <w:pPr>
      <w:spacing w:after="0" w:line="240" w:lineRule="auto"/>
      <w:jc w:val="both"/>
      <w:rPr>
        <w:rFonts w:ascii="Cambria" w:hAnsi="Cambria" w:cs="Times New Roman"/>
        <w:b/>
        <w:bCs/>
        <w:sz w:val="24"/>
        <w:szCs w:val="24"/>
        <w:lang w:val="id-ID"/>
      </w:rPr>
    </w:pPr>
    <w:r>
      <w:rPr>
        <w:rFonts w:ascii="Cambria" w:hAnsi="Cambria" w:cs="Times New Roman"/>
        <w:i/>
        <w:iCs/>
        <w:sz w:val="18"/>
        <w:szCs w:val="18"/>
        <w:lang w:val="id-ID"/>
      </w:rPr>
      <w:t>P</w:t>
    </w:r>
    <w:r w:rsidRPr="002905E1">
      <w:rPr>
        <w:rFonts w:ascii="Cambria" w:hAnsi="Cambria" w:cs="Times New Roman"/>
        <w:i/>
        <w:iCs/>
        <w:sz w:val="18"/>
        <w:szCs w:val="18"/>
        <w:lang w:val="id-ID"/>
      </w:rPr>
      <w:t>emberian Oksigenasi NRM Dan Posisi Head Up 30° Terhadap Tingkat Kesadaran dan Hemodinamik Pada Pasien Cedera Kepala</w:t>
    </w:r>
  </w:p>
  <w:p w14:paraId="531E7286" w14:textId="77777777" w:rsidR="0044667B" w:rsidRDefault="0044667B" w:rsidP="00B24EF8">
    <w:pPr>
      <w:spacing w:after="0" w:line="240" w:lineRule="auto"/>
      <w:jc w:val="both"/>
      <w:rPr>
        <w:rFonts w:ascii="Cambria" w:hAnsi="Cambria" w:cs="Times New Roman"/>
        <w:sz w:val="18"/>
        <w:szCs w:val="18"/>
        <w:lang w:val="id-ID"/>
      </w:rPr>
    </w:pPr>
    <w:r w:rsidRPr="002905E1">
      <w:rPr>
        <w:rFonts w:ascii="Cambria" w:hAnsi="Cambria" w:cs="Times New Roman"/>
        <w:sz w:val="18"/>
        <w:szCs w:val="18"/>
        <w:lang w:val="id-ID"/>
      </w:rPr>
      <w:t>Novita Putri Wulandari, Widyaningsih, Julvainda Eka Priya Utama</w:t>
    </w:r>
  </w:p>
  <w:p w14:paraId="521C5AFE" w14:textId="77777777" w:rsidR="0044667B" w:rsidRPr="002905E1" w:rsidRDefault="0044667B" w:rsidP="00B24EF8">
    <w:pPr>
      <w:spacing w:after="0" w:line="240" w:lineRule="auto"/>
      <w:jc w:val="both"/>
      <w:rPr>
        <w:rFonts w:ascii="Cambria" w:hAnsi="Cambria" w:cs="Times New Roman"/>
        <w:sz w:val="18"/>
        <w:szCs w:val="18"/>
        <w:lang w:val="id-ID"/>
      </w:rPr>
    </w:pPr>
    <w:r>
      <w:rPr>
        <w:rFonts w:ascii="Cambria" w:hAnsi="Cambria" w:cs="Times New Roman"/>
        <w:sz w:val="18"/>
        <w:szCs w:val="18"/>
        <w:lang w:val="id-ID"/>
      </w:rPr>
      <w:t>JIKSHT Vol. ... No. ... Tahun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Hlk143798423"/>
  <w:bookmarkStart w:id="3" w:name="_Hlk143798424"/>
  <w:p w14:paraId="6EC121D3" w14:textId="77777777" w:rsidR="0044667B" w:rsidRPr="0033380C" w:rsidRDefault="0044667B" w:rsidP="0044667B">
    <w:pPr>
      <w:spacing w:after="0" w:line="240" w:lineRule="auto"/>
      <w:jc w:val="both"/>
      <w:rPr>
        <w:rFonts w:ascii="Cambria" w:hAnsi="Cambria" w:cs="Times New Roman"/>
        <w:sz w:val="18"/>
        <w:szCs w:val="18"/>
        <w:lang w:val="id-ID"/>
      </w:rPr>
    </w:pPr>
    <w:r w:rsidRPr="0033380C">
      <w:rPr>
        <w:rFonts w:ascii="Cambria" w:hAnsi="Cambria" w:cs="Times New Roman"/>
        <w:noProof/>
        <w:sz w:val="18"/>
        <w:szCs w:val="18"/>
        <w:lang w:val="id-ID" w:eastAsia="id-ID" w:bidi="dz-BT"/>
        <w14:ligatures w14:val="standardContextual"/>
      </w:rPr>
      <mc:AlternateContent>
        <mc:Choice Requires="wps">
          <w:drawing>
            <wp:anchor distT="0" distB="0" distL="114300" distR="114300" simplePos="0" relativeHeight="251641856" behindDoc="0" locked="0" layoutInCell="1" allowOverlap="1" wp14:anchorId="440C8359" wp14:editId="2F17BE08">
              <wp:simplePos x="0" y="0"/>
              <wp:positionH relativeFrom="column">
                <wp:posOffset>0</wp:posOffset>
              </wp:positionH>
              <wp:positionV relativeFrom="paragraph">
                <wp:posOffset>21117</wp:posOffset>
              </wp:positionV>
              <wp:extent cx="5699051" cy="0"/>
              <wp:effectExtent l="0" t="0" r="16510" b="19050"/>
              <wp:wrapNone/>
              <wp:docPr id="19" name="Straight Connector 19"/>
              <wp:cNvGraphicFramePr/>
              <a:graphic xmlns:a="http://schemas.openxmlformats.org/drawingml/2006/main">
                <a:graphicData uri="http://schemas.microsoft.com/office/word/2010/wordprocessingShape">
                  <wps:wsp>
                    <wps:cNvCnPr/>
                    <wps:spPr>
                      <a:xfrm>
                        <a:off x="0" y="0"/>
                        <a:ext cx="5699051"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CB766B" id="Straight Connector 1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4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" strokecolor="windowText" strokeweight="1.5pt">
              <v:stroke joinstyle="miter"/>
            </v:line>
          </w:pict>
        </mc:Fallback>
      </mc:AlternateContent>
    </w:r>
    <w:r w:rsidRPr="0033380C">
      <w:rPr>
        <w:rFonts w:ascii="Cambria" w:hAnsi="Cambria" w:cs="Times New Roman"/>
        <w:sz w:val="18"/>
        <w:szCs w:val="18"/>
        <w:lang w:val="id-ID"/>
      </w:rPr>
      <w:t>Jurnal Ilmiah Keperawatan Stikes Hang Tuah Surabaya</w:t>
    </w:r>
  </w:p>
  <w:p w14:paraId="023B8588" w14:textId="77777777" w:rsidR="0044667B" w:rsidRPr="0033380C" w:rsidRDefault="0044667B" w:rsidP="0044667B">
    <w:pPr>
      <w:spacing w:after="0" w:line="240" w:lineRule="auto"/>
      <w:jc w:val="both"/>
      <w:rPr>
        <w:rFonts w:ascii="Cambria" w:hAnsi="Cambria" w:cs="Times New Roman"/>
        <w:sz w:val="18"/>
        <w:szCs w:val="18"/>
        <w:lang w:val="id-ID"/>
      </w:rPr>
    </w:pPr>
    <w:r w:rsidRPr="0033380C">
      <w:rPr>
        <w:rFonts w:ascii="Cambria" w:hAnsi="Cambria" w:cs="Times New Roman"/>
        <w:sz w:val="18"/>
        <w:szCs w:val="18"/>
        <w:lang w:val="id-ID"/>
      </w:rPr>
      <w:t>P-ISSN 2085-3742 │ E-ISSN 2598-1021</w:t>
    </w:r>
  </w:p>
  <w:p w14:paraId="76C4FA66" w14:textId="77777777" w:rsidR="0044667B" w:rsidRPr="0033380C" w:rsidRDefault="000031DD" w:rsidP="0044667B">
    <w:pPr>
      <w:spacing w:after="0" w:line="240" w:lineRule="auto"/>
      <w:jc w:val="both"/>
      <w:rPr>
        <w:rFonts w:ascii="Cambria" w:hAnsi="Cambria" w:cs="Times New Roman"/>
        <w:sz w:val="18"/>
        <w:szCs w:val="18"/>
        <w:lang w:val="id-ID"/>
      </w:rPr>
    </w:pPr>
    <w:hyperlink r:id="rId1" w:history="1">
      <w:r w:rsidR="0044667B" w:rsidRPr="0033380C">
        <w:rPr>
          <w:rStyle w:val="Hyperlink"/>
          <w:rFonts w:ascii="Cambria" w:hAnsi="Cambria" w:cs="Times New Roman"/>
          <w:sz w:val="18"/>
          <w:szCs w:val="18"/>
          <w:lang w:val="id-ID"/>
        </w:rPr>
        <w:t>http://journal.stikeshangtuah-sby.ac.id/index.php/JIKSHT</w:t>
      </w:r>
    </w:hyperlink>
  </w:p>
  <w:p w14:paraId="6C98532C" w14:textId="7DC701EE" w:rsidR="0044667B" w:rsidRPr="0033380C" w:rsidRDefault="0044667B" w:rsidP="0044667B">
    <w:pPr>
      <w:spacing w:after="0" w:line="240" w:lineRule="auto"/>
      <w:jc w:val="both"/>
      <w:rPr>
        <w:rFonts w:ascii="Cambria" w:hAnsi="Cambria" w:cs="Times New Roman"/>
        <w:sz w:val="18"/>
        <w:szCs w:val="18"/>
        <w:lang w:val="id-ID"/>
      </w:rPr>
    </w:pPr>
    <w:r w:rsidRPr="0033380C">
      <w:rPr>
        <w:rFonts w:ascii="Cambria" w:hAnsi="Cambria" w:cs="Times New Roman"/>
        <w:noProof/>
        <w:lang w:val="id-ID" w:eastAsia="id-ID" w:bidi="dz-BT"/>
        <w14:ligatures w14:val="standardContextual"/>
      </w:rPr>
      <mc:AlternateContent>
        <mc:Choice Requires="wps">
          <w:drawing>
            <wp:anchor distT="0" distB="0" distL="114300" distR="114300" simplePos="0" relativeHeight="251643904" behindDoc="0" locked="0" layoutInCell="1" allowOverlap="1" wp14:anchorId="3CE2046F" wp14:editId="45D0F3C3">
              <wp:simplePos x="0" y="0"/>
              <wp:positionH relativeFrom="column">
                <wp:posOffset>3175</wp:posOffset>
              </wp:positionH>
              <wp:positionV relativeFrom="paragraph">
                <wp:posOffset>53975</wp:posOffset>
              </wp:positionV>
              <wp:extent cx="5698490" cy="0"/>
              <wp:effectExtent l="0" t="0" r="16510" b="19050"/>
              <wp:wrapNone/>
              <wp:docPr id="20" name="Straight Connector 20"/>
              <wp:cNvGraphicFramePr/>
              <a:graphic xmlns:a="http://schemas.openxmlformats.org/drawingml/2006/main">
                <a:graphicData uri="http://schemas.microsoft.com/office/word/2010/wordprocessingShape">
                  <wps:wsp>
                    <wps:cNvCnPr/>
                    <wps:spPr>
                      <a:xfrm>
                        <a:off x="0" y="0"/>
                        <a:ext cx="56984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7E8DDC" id="Straight Connector 2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25pt" to="44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" strokecolor="windowText" strokeweight="1.5pt">
              <v:stroke joinstyle="miter"/>
            </v:line>
          </w:pict>
        </mc:Fallback>
      </mc:AlternateContent>
    </w:r>
    <w:bookmarkEnd w:id="2"/>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D4AD1" w14:textId="77777777" w:rsidR="00F8395D" w:rsidRPr="00B24EF8" w:rsidRDefault="00F8395D" w:rsidP="00F8395D">
    <w:pPr>
      <w:spacing w:after="0" w:line="240" w:lineRule="auto"/>
      <w:jc w:val="both"/>
      <w:rPr>
        <w:rFonts w:ascii="Cambria" w:hAnsi="Cambria" w:cs="Times New Roman"/>
        <w:b/>
        <w:bCs/>
        <w:sz w:val="24"/>
        <w:szCs w:val="24"/>
        <w:lang w:val="id-ID"/>
      </w:rPr>
    </w:pPr>
    <w:r>
      <w:rPr>
        <w:rFonts w:ascii="Cambria" w:hAnsi="Cambria" w:cs="Times New Roman"/>
        <w:i/>
        <w:iCs/>
        <w:sz w:val="18"/>
        <w:szCs w:val="18"/>
        <w:lang w:val="id-ID"/>
      </w:rPr>
      <w:t>P</w:t>
    </w:r>
    <w:r w:rsidRPr="002905E1">
      <w:rPr>
        <w:rFonts w:ascii="Cambria" w:hAnsi="Cambria" w:cs="Times New Roman"/>
        <w:i/>
        <w:iCs/>
        <w:sz w:val="18"/>
        <w:szCs w:val="18"/>
        <w:lang w:val="id-ID"/>
      </w:rPr>
      <w:t>emberian Oksigenasi NRM Dan Posisi Head Up 30° Terhadap Tingkat Kesadaran dan Hemodinamik Pada Pasien Cedera Kepala</w:t>
    </w:r>
  </w:p>
  <w:p w14:paraId="5D8C2A9C" w14:textId="77777777" w:rsidR="00F8395D" w:rsidRDefault="00F8395D" w:rsidP="00F8395D">
    <w:pPr>
      <w:spacing w:after="0" w:line="240" w:lineRule="auto"/>
      <w:jc w:val="both"/>
      <w:rPr>
        <w:rFonts w:ascii="Cambria" w:hAnsi="Cambria" w:cs="Times New Roman"/>
        <w:sz w:val="18"/>
        <w:szCs w:val="18"/>
        <w:lang w:val="id-ID"/>
      </w:rPr>
    </w:pPr>
    <w:r w:rsidRPr="002905E1">
      <w:rPr>
        <w:rFonts w:ascii="Cambria" w:hAnsi="Cambria" w:cs="Times New Roman"/>
        <w:sz w:val="18"/>
        <w:szCs w:val="18"/>
        <w:lang w:val="id-ID"/>
      </w:rPr>
      <w:t>Novita Putri Wulandari, Widyaningsih, Julvainda Eka Priya Utama</w:t>
    </w:r>
  </w:p>
  <w:p w14:paraId="0C9D98E4" w14:textId="12FB3E7F" w:rsidR="00946C4D" w:rsidRPr="00F8395D" w:rsidRDefault="00F8395D" w:rsidP="0044667B">
    <w:pPr>
      <w:spacing w:after="0" w:line="240" w:lineRule="auto"/>
      <w:jc w:val="both"/>
      <w:rPr>
        <w:rFonts w:ascii="Cambria" w:hAnsi="Cambria" w:cs="Times New Roman"/>
        <w:sz w:val="18"/>
        <w:szCs w:val="18"/>
        <w:lang w:val="id-ID"/>
      </w:rPr>
    </w:pPr>
    <w:r>
      <w:rPr>
        <w:rFonts w:ascii="Cambria" w:hAnsi="Cambria" w:cs="Times New Roman"/>
        <w:sz w:val="18"/>
        <w:szCs w:val="18"/>
        <w:lang w:val="id-ID"/>
      </w:rPr>
      <w:t>JIKSHT Vol. ... No. ... Tahun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6DDE5" w14:textId="77777777" w:rsidR="00AF618C" w:rsidRPr="0033380C" w:rsidRDefault="00AF618C" w:rsidP="00AF618C">
    <w:pPr>
      <w:spacing w:after="0" w:line="240" w:lineRule="auto"/>
      <w:jc w:val="both"/>
      <w:rPr>
        <w:rFonts w:ascii="Cambria" w:hAnsi="Cambria" w:cs="Times New Roman"/>
        <w:b/>
        <w:bCs/>
        <w:sz w:val="24"/>
        <w:szCs w:val="24"/>
        <w:lang w:val="id-ID"/>
      </w:rPr>
    </w:pPr>
    <w:bookmarkStart w:id="5" w:name="_Hlk143799704"/>
    <w:bookmarkStart w:id="6" w:name="_Hlk143799705"/>
    <w:r w:rsidRPr="0033380C">
      <w:rPr>
        <w:rFonts w:ascii="Cambria" w:hAnsi="Cambria" w:cs="Times New Roman"/>
        <w:i/>
        <w:iCs/>
        <w:sz w:val="18"/>
        <w:szCs w:val="18"/>
        <w:lang w:val="id-ID"/>
      </w:rPr>
      <w:t>Pemberian Oksigenasi NRM Dan Posisi Head Up 30° Terhadap Tingkat Kesadaran dan Hemodinamik Pada Pasien Cedera Kepala</w:t>
    </w:r>
  </w:p>
  <w:p w14:paraId="370B90BB" w14:textId="77777777" w:rsidR="00AF618C" w:rsidRPr="0033380C" w:rsidRDefault="00AF618C" w:rsidP="00AF618C">
    <w:pPr>
      <w:spacing w:after="0" w:line="240" w:lineRule="auto"/>
      <w:jc w:val="both"/>
      <w:rPr>
        <w:rFonts w:ascii="Cambria" w:hAnsi="Cambria" w:cs="Times New Roman"/>
        <w:sz w:val="18"/>
        <w:szCs w:val="18"/>
        <w:lang w:val="id-ID"/>
      </w:rPr>
    </w:pPr>
    <w:r w:rsidRPr="0033380C">
      <w:rPr>
        <w:rFonts w:ascii="Cambria" w:hAnsi="Cambria" w:cs="Times New Roman"/>
        <w:sz w:val="18"/>
        <w:szCs w:val="18"/>
        <w:lang w:val="id-ID"/>
      </w:rPr>
      <w:t>Novita Putri Wulandari, Widyaningsih, Julvainda Eka Priya Utama</w:t>
    </w:r>
  </w:p>
  <w:p w14:paraId="7FDC0850" w14:textId="3737DDFF" w:rsidR="00AF618C" w:rsidRPr="0033380C" w:rsidRDefault="00AF618C" w:rsidP="0044667B">
    <w:pPr>
      <w:spacing w:after="0" w:line="240" w:lineRule="auto"/>
      <w:jc w:val="both"/>
      <w:rPr>
        <w:rFonts w:ascii="Cambria" w:hAnsi="Cambria" w:cs="Times New Roman"/>
        <w:sz w:val="18"/>
        <w:szCs w:val="18"/>
        <w:lang w:val="id-ID"/>
      </w:rPr>
    </w:pPr>
    <w:r w:rsidRPr="0033380C">
      <w:rPr>
        <w:rFonts w:ascii="Cambria" w:hAnsi="Cambria" w:cs="Times New Roman"/>
        <w:sz w:val="18"/>
        <w:szCs w:val="18"/>
        <w:lang w:val="id-ID"/>
      </w:rPr>
      <w:t>JIKSHT Vol. ... No. ... Tahun ....</w:t>
    </w:r>
    <w:bookmarkEnd w:id="5"/>
    <w:bookmarkEnd w:id="6"/>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 w:name="_Hlk143799777"/>
  <w:bookmarkStart w:id="10" w:name="_Hlk143799778"/>
  <w:p w14:paraId="14B815AE" w14:textId="77777777" w:rsidR="0033380C" w:rsidRPr="0033380C" w:rsidRDefault="0033380C" w:rsidP="0033380C">
    <w:pPr>
      <w:spacing w:after="0" w:line="240" w:lineRule="auto"/>
      <w:jc w:val="both"/>
      <w:rPr>
        <w:rFonts w:ascii="Cambria" w:hAnsi="Cambria" w:cs="Times New Roman"/>
        <w:sz w:val="18"/>
        <w:szCs w:val="18"/>
        <w:lang w:val="id-ID"/>
      </w:rPr>
    </w:pPr>
    <w:r w:rsidRPr="0033380C">
      <w:rPr>
        <w:rFonts w:ascii="Cambria" w:hAnsi="Cambria" w:cs="Times New Roman"/>
        <w:noProof/>
        <w:sz w:val="18"/>
        <w:szCs w:val="18"/>
        <w:lang w:val="id-ID" w:eastAsia="id-ID" w:bidi="dz-BT"/>
        <w14:ligatures w14:val="standardContextual"/>
      </w:rPr>
      <mc:AlternateContent>
        <mc:Choice Requires="wps">
          <w:drawing>
            <wp:anchor distT="0" distB="0" distL="114300" distR="114300" simplePos="0" relativeHeight="251658240" behindDoc="0" locked="0" layoutInCell="1" allowOverlap="1" wp14:anchorId="03679CD8" wp14:editId="38F8BE65">
              <wp:simplePos x="0" y="0"/>
              <wp:positionH relativeFrom="column">
                <wp:posOffset>0</wp:posOffset>
              </wp:positionH>
              <wp:positionV relativeFrom="paragraph">
                <wp:posOffset>21117</wp:posOffset>
              </wp:positionV>
              <wp:extent cx="5699051" cy="0"/>
              <wp:effectExtent l="0" t="0" r="16510" b="19050"/>
              <wp:wrapNone/>
              <wp:docPr id="1942680811" name="Straight Connector 1942680811"/>
              <wp:cNvGraphicFramePr/>
              <a:graphic xmlns:a="http://schemas.openxmlformats.org/drawingml/2006/main">
                <a:graphicData uri="http://schemas.microsoft.com/office/word/2010/wordprocessingShape">
                  <wps:wsp>
                    <wps:cNvCnPr/>
                    <wps:spPr>
                      <a:xfrm>
                        <a:off x="0" y="0"/>
                        <a:ext cx="5699051"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4A7A36" id="Straight Connector 19426808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4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" strokecolor="windowText" strokeweight="1.5pt">
              <v:stroke joinstyle="miter"/>
            </v:line>
          </w:pict>
        </mc:Fallback>
      </mc:AlternateContent>
    </w:r>
    <w:r w:rsidRPr="0033380C">
      <w:rPr>
        <w:rFonts w:ascii="Cambria" w:hAnsi="Cambria" w:cs="Times New Roman"/>
        <w:sz w:val="18"/>
        <w:szCs w:val="18"/>
        <w:lang w:val="id-ID"/>
      </w:rPr>
      <w:t>Jurnal Ilmiah Keperawatan Stikes Hang Tuah Surabaya</w:t>
    </w:r>
  </w:p>
  <w:p w14:paraId="75247D6A" w14:textId="77777777" w:rsidR="0033380C" w:rsidRPr="0033380C" w:rsidRDefault="0033380C" w:rsidP="0033380C">
    <w:pPr>
      <w:spacing w:after="0" w:line="240" w:lineRule="auto"/>
      <w:jc w:val="both"/>
      <w:rPr>
        <w:rFonts w:ascii="Cambria" w:hAnsi="Cambria" w:cs="Times New Roman"/>
        <w:sz w:val="18"/>
        <w:szCs w:val="18"/>
        <w:lang w:val="id-ID"/>
      </w:rPr>
    </w:pPr>
    <w:r w:rsidRPr="0033380C">
      <w:rPr>
        <w:rFonts w:ascii="Cambria" w:hAnsi="Cambria" w:cs="Times New Roman"/>
        <w:sz w:val="18"/>
        <w:szCs w:val="18"/>
        <w:lang w:val="id-ID"/>
      </w:rPr>
      <w:t>P-ISSN 2085-3742 │ E-ISSN 2598-1021</w:t>
    </w:r>
  </w:p>
  <w:p w14:paraId="13EC371C" w14:textId="77777777" w:rsidR="0033380C" w:rsidRPr="0033380C" w:rsidRDefault="000031DD" w:rsidP="0033380C">
    <w:pPr>
      <w:spacing w:after="0" w:line="240" w:lineRule="auto"/>
      <w:jc w:val="both"/>
      <w:rPr>
        <w:rFonts w:ascii="Cambria" w:hAnsi="Cambria" w:cs="Times New Roman"/>
        <w:sz w:val="18"/>
        <w:szCs w:val="18"/>
        <w:lang w:val="id-ID"/>
      </w:rPr>
    </w:pPr>
    <w:hyperlink r:id="rId1" w:history="1">
      <w:r w:rsidR="0033380C" w:rsidRPr="0033380C">
        <w:rPr>
          <w:rStyle w:val="Hyperlink"/>
          <w:rFonts w:ascii="Cambria" w:hAnsi="Cambria" w:cs="Times New Roman"/>
          <w:sz w:val="18"/>
          <w:szCs w:val="18"/>
          <w:lang w:val="id-ID"/>
        </w:rPr>
        <w:t>http://journal.stikeshangtuah-sby.ac.id/index.php/JIKSHT</w:t>
      </w:r>
    </w:hyperlink>
  </w:p>
  <w:p w14:paraId="6C156289" w14:textId="41ADE28B" w:rsidR="0033380C" w:rsidRPr="0033380C" w:rsidRDefault="0033380C" w:rsidP="0044667B">
    <w:pPr>
      <w:spacing w:after="0" w:line="240" w:lineRule="auto"/>
      <w:jc w:val="both"/>
      <w:rPr>
        <w:rFonts w:ascii="Cambria" w:hAnsi="Cambria" w:cs="Times New Roman"/>
        <w:sz w:val="18"/>
        <w:szCs w:val="18"/>
        <w:lang w:val="id-ID"/>
      </w:rPr>
    </w:pPr>
    <w:r w:rsidRPr="0033380C">
      <w:rPr>
        <w:rFonts w:ascii="Cambria" w:hAnsi="Cambria" w:cs="Times New Roman"/>
        <w:noProof/>
        <w:lang w:val="id-ID" w:eastAsia="id-ID" w:bidi="dz-BT"/>
        <w14:ligatures w14:val="standardContextual"/>
      </w:rPr>
      <mc:AlternateContent>
        <mc:Choice Requires="wps">
          <w:drawing>
            <wp:anchor distT="0" distB="0" distL="114300" distR="114300" simplePos="0" relativeHeight="251672576" behindDoc="0" locked="0" layoutInCell="1" allowOverlap="1" wp14:anchorId="39ACFDD0" wp14:editId="3C91D53A">
              <wp:simplePos x="0" y="0"/>
              <wp:positionH relativeFrom="column">
                <wp:posOffset>3175</wp:posOffset>
              </wp:positionH>
              <wp:positionV relativeFrom="paragraph">
                <wp:posOffset>53975</wp:posOffset>
              </wp:positionV>
              <wp:extent cx="5698490" cy="0"/>
              <wp:effectExtent l="0" t="0" r="16510" b="19050"/>
              <wp:wrapNone/>
              <wp:docPr id="2133768826" name="Straight Connector 2133768826"/>
              <wp:cNvGraphicFramePr/>
              <a:graphic xmlns:a="http://schemas.openxmlformats.org/drawingml/2006/main">
                <a:graphicData uri="http://schemas.microsoft.com/office/word/2010/wordprocessingShape">
                  <wps:wsp>
                    <wps:cNvCnPr/>
                    <wps:spPr>
                      <a:xfrm>
                        <a:off x="0" y="0"/>
                        <a:ext cx="56984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CFC726" id="Straight Connector 213376882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25pt" to="44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" strokecolor="windowText" strokeweight="1.5pt">
              <v:stroke joinstyle="miter"/>
            </v:line>
          </w:pict>
        </mc:Fallback>
      </mc:AlternateContent>
    </w:r>
    <w:bookmarkEnd w:id="9"/>
    <w:bookmarkEnd w:id="10"/>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FC25F" w14:textId="77777777" w:rsidR="0033380C" w:rsidRPr="0033380C" w:rsidRDefault="0033380C" w:rsidP="0033380C">
    <w:pPr>
      <w:spacing w:after="0" w:line="240" w:lineRule="auto"/>
      <w:jc w:val="both"/>
      <w:rPr>
        <w:rFonts w:ascii="Cambria" w:hAnsi="Cambria" w:cs="Times New Roman"/>
        <w:b/>
        <w:bCs/>
        <w:sz w:val="24"/>
        <w:szCs w:val="24"/>
        <w:lang w:val="id-ID"/>
      </w:rPr>
    </w:pPr>
    <w:bookmarkStart w:id="11" w:name="_Hlk143799853"/>
    <w:bookmarkStart w:id="12" w:name="_Hlk143799854"/>
    <w:r w:rsidRPr="0033380C">
      <w:rPr>
        <w:rFonts w:ascii="Cambria" w:hAnsi="Cambria" w:cs="Times New Roman"/>
        <w:i/>
        <w:iCs/>
        <w:sz w:val="18"/>
        <w:szCs w:val="18"/>
        <w:lang w:val="id-ID"/>
      </w:rPr>
      <w:t>Pemberian Oksigenasi NRM Dan Posisi Head Up 30° Terhadap Tingkat Kesadaran dan Hemodinamik Pada Pasien Cedera Kepala</w:t>
    </w:r>
  </w:p>
  <w:p w14:paraId="6A607E97" w14:textId="77777777" w:rsidR="0033380C" w:rsidRPr="0033380C" w:rsidRDefault="0033380C" w:rsidP="0033380C">
    <w:pPr>
      <w:spacing w:after="0" w:line="240" w:lineRule="auto"/>
      <w:jc w:val="both"/>
      <w:rPr>
        <w:rFonts w:ascii="Cambria" w:hAnsi="Cambria" w:cs="Times New Roman"/>
        <w:sz w:val="18"/>
        <w:szCs w:val="18"/>
        <w:lang w:val="id-ID"/>
      </w:rPr>
    </w:pPr>
    <w:r w:rsidRPr="0033380C">
      <w:rPr>
        <w:rFonts w:ascii="Cambria" w:hAnsi="Cambria" w:cs="Times New Roman"/>
        <w:sz w:val="18"/>
        <w:szCs w:val="18"/>
        <w:lang w:val="id-ID"/>
      </w:rPr>
      <w:t>Novita Putri Wulandari, Widyaningsih, Julvainda Eka Priya Utama</w:t>
    </w:r>
  </w:p>
  <w:p w14:paraId="0CBF447B" w14:textId="042E4D74" w:rsidR="0033380C" w:rsidRPr="0033380C" w:rsidRDefault="0033380C" w:rsidP="0044667B">
    <w:pPr>
      <w:spacing w:after="0" w:line="240" w:lineRule="auto"/>
      <w:jc w:val="both"/>
      <w:rPr>
        <w:rFonts w:ascii="Cambria" w:hAnsi="Cambria" w:cs="Times New Roman"/>
        <w:sz w:val="18"/>
        <w:szCs w:val="18"/>
        <w:lang w:val="id-ID"/>
      </w:rPr>
    </w:pPr>
    <w:r w:rsidRPr="0033380C">
      <w:rPr>
        <w:rFonts w:ascii="Cambria" w:hAnsi="Cambria" w:cs="Times New Roman"/>
        <w:sz w:val="18"/>
        <w:szCs w:val="18"/>
        <w:lang w:val="id-ID"/>
      </w:rPr>
      <w:t>JIKSHT Vol. ... No. ... Tahun ....</w:t>
    </w:r>
    <w:bookmarkEnd w:id="11"/>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F36FC"/>
    <w:multiLevelType w:val="hybridMultilevel"/>
    <w:tmpl w:val="7E02B4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C217A9"/>
    <w:multiLevelType w:val="multilevel"/>
    <w:tmpl w:val="EB28207A"/>
    <w:lvl w:ilvl="0">
      <w:start w:val="1"/>
      <w:numFmt w:val="lowerLetter"/>
      <w:lvlText w:val="%1."/>
      <w:lvlJc w:val="left"/>
      <w:pPr>
        <w:ind w:left="2160" w:hanging="360"/>
      </w:pPr>
      <w:rPr>
        <w:rFonts w:hint="default"/>
        <w:sz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1D56103E"/>
    <w:multiLevelType w:val="hybridMultilevel"/>
    <w:tmpl w:val="79D09252"/>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6882"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3715B9"/>
    <w:multiLevelType w:val="hybridMultilevel"/>
    <w:tmpl w:val="20C458B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AE46AC3"/>
    <w:multiLevelType w:val="multilevel"/>
    <w:tmpl w:val="A1A60140"/>
    <w:lvl w:ilvl="0">
      <w:start w:val="1"/>
      <w:numFmt w:val="lowerLetter"/>
      <w:lvlText w:val="%1."/>
      <w:lvlJc w:val="left"/>
      <w:pPr>
        <w:ind w:left="2160" w:hanging="360"/>
      </w:pPr>
      <w:rPr>
        <w:rFonts w:hint="default"/>
        <w:sz w:val="24"/>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5">
    <w:nsid w:val="41C314D9"/>
    <w:multiLevelType w:val="hybridMultilevel"/>
    <w:tmpl w:val="1F545AE2"/>
    <w:lvl w:ilvl="0" w:tplc="7E120650">
      <w:start w:val="10"/>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9797D1C"/>
    <w:multiLevelType w:val="multilevel"/>
    <w:tmpl w:val="EB28207A"/>
    <w:lvl w:ilvl="0">
      <w:start w:val="1"/>
      <w:numFmt w:val="lowerLetter"/>
      <w:lvlText w:val="%1."/>
      <w:lvlJc w:val="left"/>
      <w:pPr>
        <w:ind w:left="2160" w:hanging="360"/>
      </w:pPr>
      <w:rPr>
        <w:rFonts w:hint="default"/>
        <w:sz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4A915861"/>
    <w:multiLevelType w:val="hybridMultilevel"/>
    <w:tmpl w:val="DC8A3416"/>
    <w:lvl w:ilvl="0" w:tplc="0421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B8E5529"/>
    <w:multiLevelType w:val="hybridMultilevel"/>
    <w:tmpl w:val="957E89F4"/>
    <w:lvl w:ilvl="0" w:tplc="3809000F">
      <w:start w:val="1"/>
      <w:numFmt w:val="decimal"/>
      <w:lvlText w:val="%1."/>
      <w:lvlJc w:val="left"/>
      <w:pPr>
        <w:ind w:left="720" w:hanging="360"/>
      </w:pPr>
    </w:lvl>
    <w:lvl w:ilvl="1" w:tplc="C852AF26">
      <w:start w:val="1"/>
      <w:numFmt w:val="upperLetter"/>
      <w:lvlText w:val="%2."/>
      <w:lvlJc w:val="left"/>
      <w:pPr>
        <w:ind w:left="1440" w:hanging="360"/>
      </w:pPr>
      <w:rPr>
        <w:rFonts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5">
      <w:start w:val="1"/>
      <w:numFmt w:val="upp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54712FB1"/>
    <w:multiLevelType w:val="hybridMultilevel"/>
    <w:tmpl w:val="9C3E65C0"/>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59E61D56"/>
    <w:multiLevelType w:val="hybridMultilevel"/>
    <w:tmpl w:val="34146C20"/>
    <w:lvl w:ilvl="0" w:tplc="99C0ECDA">
      <w:start w:val="1"/>
      <w:numFmt w:val="decimal"/>
      <w:lvlText w:val="%1."/>
      <w:lvlJc w:val="left"/>
      <w:pPr>
        <w:tabs>
          <w:tab w:val="num" w:pos="720"/>
        </w:tabs>
        <w:ind w:left="720" w:hanging="360"/>
      </w:pPr>
    </w:lvl>
    <w:lvl w:ilvl="1" w:tplc="009844EA" w:tentative="1">
      <w:start w:val="1"/>
      <w:numFmt w:val="decimal"/>
      <w:lvlText w:val="%2."/>
      <w:lvlJc w:val="left"/>
      <w:pPr>
        <w:tabs>
          <w:tab w:val="num" w:pos="1440"/>
        </w:tabs>
        <w:ind w:left="1440" w:hanging="360"/>
      </w:pPr>
    </w:lvl>
    <w:lvl w:ilvl="2" w:tplc="294CCF78" w:tentative="1">
      <w:start w:val="1"/>
      <w:numFmt w:val="decimal"/>
      <w:lvlText w:val="%3."/>
      <w:lvlJc w:val="left"/>
      <w:pPr>
        <w:tabs>
          <w:tab w:val="num" w:pos="2160"/>
        </w:tabs>
        <w:ind w:left="2160" w:hanging="360"/>
      </w:pPr>
    </w:lvl>
    <w:lvl w:ilvl="3" w:tplc="A9349C50" w:tentative="1">
      <w:start w:val="1"/>
      <w:numFmt w:val="decimal"/>
      <w:lvlText w:val="%4."/>
      <w:lvlJc w:val="left"/>
      <w:pPr>
        <w:tabs>
          <w:tab w:val="num" w:pos="2880"/>
        </w:tabs>
        <w:ind w:left="2880" w:hanging="360"/>
      </w:pPr>
    </w:lvl>
    <w:lvl w:ilvl="4" w:tplc="2CDEC4F2" w:tentative="1">
      <w:start w:val="1"/>
      <w:numFmt w:val="decimal"/>
      <w:lvlText w:val="%5."/>
      <w:lvlJc w:val="left"/>
      <w:pPr>
        <w:tabs>
          <w:tab w:val="num" w:pos="3600"/>
        </w:tabs>
        <w:ind w:left="3600" w:hanging="360"/>
      </w:pPr>
    </w:lvl>
    <w:lvl w:ilvl="5" w:tplc="32AEB7B0" w:tentative="1">
      <w:start w:val="1"/>
      <w:numFmt w:val="decimal"/>
      <w:lvlText w:val="%6."/>
      <w:lvlJc w:val="left"/>
      <w:pPr>
        <w:tabs>
          <w:tab w:val="num" w:pos="4320"/>
        </w:tabs>
        <w:ind w:left="4320" w:hanging="360"/>
      </w:pPr>
    </w:lvl>
    <w:lvl w:ilvl="6" w:tplc="768C5568" w:tentative="1">
      <w:start w:val="1"/>
      <w:numFmt w:val="decimal"/>
      <w:lvlText w:val="%7."/>
      <w:lvlJc w:val="left"/>
      <w:pPr>
        <w:tabs>
          <w:tab w:val="num" w:pos="5040"/>
        </w:tabs>
        <w:ind w:left="5040" w:hanging="360"/>
      </w:pPr>
    </w:lvl>
    <w:lvl w:ilvl="7" w:tplc="104ECF7C" w:tentative="1">
      <w:start w:val="1"/>
      <w:numFmt w:val="decimal"/>
      <w:lvlText w:val="%8."/>
      <w:lvlJc w:val="left"/>
      <w:pPr>
        <w:tabs>
          <w:tab w:val="num" w:pos="5760"/>
        </w:tabs>
        <w:ind w:left="5760" w:hanging="360"/>
      </w:pPr>
    </w:lvl>
    <w:lvl w:ilvl="8" w:tplc="43CE92AA" w:tentative="1">
      <w:start w:val="1"/>
      <w:numFmt w:val="decimal"/>
      <w:lvlText w:val="%9."/>
      <w:lvlJc w:val="left"/>
      <w:pPr>
        <w:tabs>
          <w:tab w:val="num" w:pos="6480"/>
        </w:tabs>
        <w:ind w:left="6480" w:hanging="360"/>
      </w:pPr>
    </w:lvl>
  </w:abstractNum>
  <w:abstractNum w:abstractNumId="11">
    <w:nsid w:val="5A2A4948"/>
    <w:multiLevelType w:val="hybridMultilevel"/>
    <w:tmpl w:val="782A7D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DBD31D6"/>
    <w:multiLevelType w:val="multilevel"/>
    <w:tmpl w:val="EB28207A"/>
    <w:lvl w:ilvl="0">
      <w:start w:val="1"/>
      <w:numFmt w:val="lowerLetter"/>
      <w:lvlText w:val="%1."/>
      <w:lvlJc w:val="left"/>
      <w:pPr>
        <w:ind w:left="2160" w:hanging="360"/>
      </w:pPr>
      <w:rPr>
        <w:rFonts w:hint="default"/>
        <w:sz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nsid w:val="720C7D30"/>
    <w:multiLevelType w:val="hybridMultilevel"/>
    <w:tmpl w:val="F3D4CC96"/>
    <w:lvl w:ilvl="0" w:tplc="04210017">
      <w:start w:val="1"/>
      <w:numFmt w:val="lowerLetter"/>
      <w:lvlText w:val="%1)"/>
      <w:lvlJc w:val="left"/>
      <w:pPr>
        <w:ind w:left="720" w:hanging="360"/>
      </w:pPr>
    </w:lvl>
    <w:lvl w:ilvl="1" w:tplc="04210017">
      <w:start w:val="1"/>
      <w:numFmt w:val="lowerLetter"/>
      <w:lvlText w:val="%2)"/>
      <w:lvlJc w:val="left"/>
      <w:pPr>
        <w:ind w:left="1440" w:hanging="360"/>
      </w:pPr>
    </w:lvl>
    <w:lvl w:ilvl="2" w:tplc="D2361FF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4B45BB9"/>
    <w:multiLevelType w:val="hybridMultilevel"/>
    <w:tmpl w:val="63A085C2"/>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5285B56"/>
    <w:multiLevelType w:val="hybridMultilevel"/>
    <w:tmpl w:val="069CFE4C"/>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9173711"/>
    <w:multiLevelType w:val="hybridMultilevel"/>
    <w:tmpl w:val="009CB55C"/>
    <w:lvl w:ilvl="0" w:tplc="9B16366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1"/>
  </w:num>
  <w:num w:numId="2">
    <w:abstractNumId w:val="16"/>
  </w:num>
  <w:num w:numId="3">
    <w:abstractNumId w:val="1"/>
  </w:num>
  <w:num w:numId="4">
    <w:abstractNumId w:val="6"/>
  </w:num>
  <w:num w:numId="5">
    <w:abstractNumId w:val="12"/>
  </w:num>
  <w:num w:numId="6">
    <w:abstractNumId w:val="8"/>
  </w:num>
  <w:num w:numId="7">
    <w:abstractNumId w:val="4"/>
  </w:num>
  <w:num w:numId="8">
    <w:abstractNumId w:val="13"/>
  </w:num>
  <w:num w:numId="9">
    <w:abstractNumId w:val="14"/>
  </w:num>
  <w:num w:numId="10">
    <w:abstractNumId w:val="10"/>
  </w:num>
  <w:num w:numId="11">
    <w:abstractNumId w:val="2"/>
  </w:num>
  <w:num w:numId="12">
    <w:abstractNumId w:val="15"/>
  </w:num>
  <w:num w:numId="13">
    <w:abstractNumId w:val="0"/>
  </w:num>
  <w:num w:numId="14">
    <w:abstractNumId w:val="3"/>
  </w:num>
  <w:num w:numId="15">
    <w:abstractNumId w:val="9"/>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F1"/>
    <w:rsid w:val="000031DD"/>
    <w:rsid w:val="00046DF0"/>
    <w:rsid w:val="00060B04"/>
    <w:rsid w:val="000864BB"/>
    <w:rsid w:val="00093913"/>
    <w:rsid w:val="00096227"/>
    <w:rsid w:val="000A0686"/>
    <w:rsid w:val="000C2219"/>
    <w:rsid w:val="000D0CAF"/>
    <w:rsid w:val="000F2738"/>
    <w:rsid w:val="001008F6"/>
    <w:rsid w:val="001128B0"/>
    <w:rsid w:val="001204A1"/>
    <w:rsid w:val="00137E42"/>
    <w:rsid w:val="00170539"/>
    <w:rsid w:val="001E157B"/>
    <w:rsid w:val="001F1B11"/>
    <w:rsid w:val="00243FA4"/>
    <w:rsid w:val="002573A3"/>
    <w:rsid w:val="002822C9"/>
    <w:rsid w:val="002905E1"/>
    <w:rsid w:val="002B7A39"/>
    <w:rsid w:val="002C40AD"/>
    <w:rsid w:val="002C4537"/>
    <w:rsid w:val="002E64D3"/>
    <w:rsid w:val="002F0FED"/>
    <w:rsid w:val="002F6388"/>
    <w:rsid w:val="00304BA9"/>
    <w:rsid w:val="00326AD4"/>
    <w:rsid w:val="0033380C"/>
    <w:rsid w:val="00333BE4"/>
    <w:rsid w:val="003668EC"/>
    <w:rsid w:val="00393919"/>
    <w:rsid w:val="003B1295"/>
    <w:rsid w:val="003B1459"/>
    <w:rsid w:val="003E0020"/>
    <w:rsid w:val="003F4363"/>
    <w:rsid w:val="0040244B"/>
    <w:rsid w:val="00413C62"/>
    <w:rsid w:val="0044667B"/>
    <w:rsid w:val="004572E3"/>
    <w:rsid w:val="004C1420"/>
    <w:rsid w:val="004D2116"/>
    <w:rsid w:val="004E20AF"/>
    <w:rsid w:val="004F118F"/>
    <w:rsid w:val="00520573"/>
    <w:rsid w:val="00526A8F"/>
    <w:rsid w:val="00527452"/>
    <w:rsid w:val="0054187F"/>
    <w:rsid w:val="005735D0"/>
    <w:rsid w:val="00577ECA"/>
    <w:rsid w:val="00587930"/>
    <w:rsid w:val="005C7EA5"/>
    <w:rsid w:val="005E0933"/>
    <w:rsid w:val="005E7D38"/>
    <w:rsid w:val="006028B0"/>
    <w:rsid w:val="00621C86"/>
    <w:rsid w:val="00644816"/>
    <w:rsid w:val="00663EE0"/>
    <w:rsid w:val="00682566"/>
    <w:rsid w:val="00697CBF"/>
    <w:rsid w:val="006D5D04"/>
    <w:rsid w:val="006F09AD"/>
    <w:rsid w:val="0071711F"/>
    <w:rsid w:val="00724448"/>
    <w:rsid w:val="00747D86"/>
    <w:rsid w:val="00757278"/>
    <w:rsid w:val="007659A3"/>
    <w:rsid w:val="00780593"/>
    <w:rsid w:val="007917B5"/>
    <w:rsid w:val="007B2A75"/>
    <w:rsid w:val="008404F6"/>
    <w:rsid w:val="00852C62"/>
    <w:rsid w:val="00875412"/>
    <w:rsid w:val="00894C26"/>
    <w:rsid w:val="008A596E"/>
    <w:rsid w:val="008D7865"/>
    <w:rsid w:val="008E41FA"/>
    <w:rsid w:val="00907447"/>
    <w:rsid w:val="00911978"/>
    <w:rsid w:val="0091678F"/>
    <w:rsid w:val="00946C4D"/>
    <w:rsid w:val="00962BD8"/>
    <w:rsid w:val="009A2F39"/>
    <w:rsid w:val="009B433A"/>
    <w:rsid w:val="009B6864"/>
    <w:rsid w:val="009C3818"/>
    <w:rsid w:val="00A15A61"/>
    <w:rsid w:val="00A26331"/>
    <w:rsid w:val="00A3297D"/>
    <w:rsid w:val="00A46308"/>
    <w:rsid w:val="00A77AFD"/>
    <w:rsid w:val="00A82221"/>
    <w:rsid w:val="00A85CE1"/>
    <w:rsid w:val="00AA4AF1"/>
    <w:rsid w:val="00AF618C"/>
    <w:rsid w:val="00B1635D"/>
    <w:rsid w:val="00B24EF8"/>
    <w:rsid w:val="00B352FD"/>
    <w:rsid w:val="00B91B8E"/>
    <w:rsid w:val="00BD0151"/>
    <w:rsid w:val="00C70F09"/>
    <w:rsid w:val="00C95A34"/>
    <w:rsid w:val="00CA36C5"/>
    <w:rsid w:val="00CB256B"/>
    <w:rsid w:val="00CD5E9E"/>
    <w:rsid w:val="00D108E1"/>
    <w:rsid w:val="00D44E77"/>
    <w:rsid w:val="00D666EA"/>
    <w:rsid w:val="00D71198"/>
    <w:rsid w:val="00D82180"/>
    <w:rsid w:val="00DA4E36"/>
    <w:rsid w:val="00DE393C"/>
    <w:rsid w:val="00DF6BFA"/>
    <w:rsid w:val="00E11075"/>
    <w:rsid w:val="00E2461C"/>
    <w:rsid w:val="00E51E68"/>
    <w:rsid w:val="00E95AB0"/>
    <w:rsid w:val="00EB4EDD"/>
    <w:rsid w:val="00EC3D53"/>
    <w:rsid w:val="00ED3505"/>
    <w:rsid w:val="00ED744D"/>
    <w:rsid w:val="00EF19E1"/>
    <w:rsid w:val="00F8395D"/>
    <w:rsid w:val="00FA5020"/>
    <w:rsid w:val="00FE0457"/>
    <w:rsid w:val="00FE226E"/>
  </w:rsids>
  <m:mathPr>
    <m:mathFont m:val="Cambria Math"/>
    <m:brkBin m:val="before"/>
    <m:brkBinSub m:val="--"/>
    <m:smallFrac m:val="0"/>
    <m:dispDef/>
    <m:lMargin m:val="0"/>
    <m:rMargin m:val="0"/>
    <m:defJc m:val="centerGroup"/>
    <m:wrapIndent m:val="1440"/>
    <m:intLim m:val="subSup"/>
    <m:naryLim m:val="undOvr"/>
  </m:mathPr>
  <w:themeFontLang w:val="en-ID" w:bidi="dz-B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AA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21"/>
    <w:pPr>
      <w:spacing w:line="480" w:lineRule="auto"/>
    </w:pPr>
    <w:rPr>
      <w:kern w:val="0"/>
      <w:lang w:val="en-US"/>
      <w14:ligatures w14:val="none"/>
    </w:rPr>
  </w:style>
  <w:style w:type="paragraph" w:styleId="Heading2">
    <w:name w:val="heading 2"/>
    <w:basedOn w:val="Normal"/>
    <w:next w:val="Normal"/>
    <w:link w:val="Heading2Char"/>
    <w:uiPriority w:val="9"/>
    <w:unhideWhenUsed/>
    <w:qFormat/>
    <w:rsid w:val="00AA4A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AF1"/>
    <w:rPr>
      <w:color w:val="0563C1" w:themeColor="hyperlink"/>
      <w:u w:val="single"/>
    </w:rPr>
  </w:style>
  <w:style w:type="character" w:customStyle="1" w:styleId="UnresolvedMention1">
    <w:name w:val="Unresolved Mention1"/>
    <w:basedOn w:val="DefaultParagraphFont"/>
    <w:uiPriority w:val="99"/>
    <w:semiHidden/>
    <w:unhideWhenUsed/>
    <w:rsid w:val="00AA4AF1"/>
    <w:rPr>
      <w:color w:val="605E5C"/>
      <w:shd w:val="clear" w:color="auto" w:fill="E1DFDD"/>
    </w:rPr>
  </w:style>
  <w:style w:type="character" w:customStyle="1" w:styleId="Heading2Char">
    <w:name w:val="Heading 2 Char"/>
    <w:basedOn w:val="DefaultParagraphFont"/>
    <w:link w:val="Heading2"/>
    <w:uiPriority w:val="9"/>
    <w:rsid w:val="00AA4AF1"/>
    <w:rPr>
      <w:rFonts w:asciiTheme="majorHAnsi" w:eastAsiaTheme="majorEastAsia" w:hAnsiTheme="majorHAnsi" w:cstheme="majorBidi"/>
      <w:color w:val="2F5496" w:themeColor="accent1" w:themeShade="BF"/>
      <w:kern w:val="0"/>
      <w:sz w:val="26"/>
      <w:szCs w:val="26"/>
      <w:lang w:val="en-US"/>
      <w14:ligatures w14:val="none"/>
    </w:rPr>
  </w:style>
  <w:style w:type="paragraph" w:styleId="ListParagraph">
    <w:name w:val="List Paragraph"/>
    <w:aliases w:val="Heading 1 Char1,1.2,UGEX'Z,Paragraf ISI,PARAGRAPH,Body of text,List Paragraph1"/>
    <w:basedOn w:val="Normal"/>
    <w:link w:val="ListParagraphChar"/>
    <w:uiPriority w:val="34"/>
    <w:qFormat/>
    <w:rsid w:val="00697CBF"/>
    <w:pPr>
      <w:ind w:left="720"/>
      <w:contextualSpacing/>
    </w:pPr>
  </w:style>
  <w:style w:type="table" w:styleId="TableGrid">
    <w:name w:val="Table Grid"/>
    <w:basedOn w:val="TableNormal"/>
    <w:uiPriority w:val="59"/>
    <w:qFormat/>
    <w:rsid w:val="00697CB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97CBF"/>
    <w:pPr>
      <w:spacing w:after="200" w:line="240" w:lineRule="auto"/>
    </w:pPr>
    <w:rPr>
      <w:b/>
      <w:bCs/>
      <w:color w:val="4472C4" w:themeColor="accent1"/>
      <w:sz w:val="18"/>
      <w:szCs w:val="18"/>
    </w:rPr>
  </w:style>
  <w:style w:type="character" w:customStyle="1" w:styleId="ListParagraphChar">
    <w:name w:val="List Paragraph Char"/>
    <w:aliases w:val="Heading 1 Char1 Char,1.2 Char,UGEX'Z Char,Paragraf ISI Char,PARAGRAPH Char,Body of text Char,List Paragraph1 Char"/>
    <w:link w:val="ListParagraph"/>
    <w:uiPriority w:val="34"/>
    <w:qFormat/>
    <w:locked/>
    <w:rsid w:val="00A15A61"/>
    <w:rPr>
      <w:kern w:val="0"/>
      <w:lang w:val="en-US"/>
      <w14:ligatures w14:val="none"/>
    </w:rPr>
  </w:style>
  <w:style w:type="paragraph" w:styleId="NormalWeb">
    <w:name w:val="Normal (Web)"/>
    <w:basedOn w:val="Normal"/>
    <w:uiPriority w:val="99"/>
    <w:semiHidden/>
    <w:unhideWhenUsed/>
    <w:rsid w:val="0009391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682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566"/>
    <w:rPr>
      <w:kern w:val="0"/>
      <w:lang w:val="en-US"/>
      <w14:ligatures w14:val="none"/>
    </w:rPr>
  </w:style>
  <w:style w:type="paragraph" w:styleId="Footer">
    <w:name w:val="footer"/>
    <w:basedOn w:val="Normal"/>
    <w:link w:val="FooterChar"/>
    <w:uiPriority w:val="99"/>
    <w:unhideWhenUsed/>
    <w:rsid w:val="00682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566"/>
    <w:rPr>
      <w:kern w:val="0"/>
      <w:lang w:val="en-US"/>
      <w14:ligatures w14:val="none"/>
    </w:rPr>
  </w:style>
  <w:style w:type="paragraph" w:styleId="BalloonText">
    <w:name w:val="Balloon Text"/>
    <w:basedOn w:val="Normal"/>
    <w:link w:val="BalloonTextChar"/>
    <w:uiPriority w:val="99"/>
    <w:semiHidden/>
    <w:unhideWhenUsed/>
    <w:rsid w:val="00682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566"/>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21"/>
    <w:pPr>
      <w:spacing w:line="480" w:lineRule="auto"/>
    </w:pPr>
    <w:rPr>
      <w:kern w:val="0"/>
      <w:lang w:val="en-US"/>
      <w14:ligatures w14:val="none"/>
    </w:rPr>
  </w:style>
  <w:style w:type="paragraph" w:styleId="Heading2">
    <w:name w:val="heading 2"/>
    <w:basedOn w:val="Normal"/>
    <w:next w:val="Normal"/>
    <w:link w:val="Heading2Char"/>
    <w:uiPriority w:val="9"/>
    <w:unhideWhenUsed/>
    <w:qFormat/>
    <w:rsid w:val="00AA4A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AF1"/>
    <w:rPr>
      <w:color w:val="0563C1" w:themeColor="hyperlink"/>
      <w:u w:val="single"/>
    </w:rPr>
  </w:style>
  <w:style w:type="character" w:customStyle="1" w:styleId="UnresolvedMention1">
    <w:name w:val="Unresolved Mention1"/>
    <w:basedOn w:val="DefaultParagraphFont"/>
    <w:uiPriority w:val="99"/>
    <w:semiHidden/>
    <w:unhideWhenUsed/>
    <w:rsid w:val="00AA4AF1"/>
    <w:rPr>
      <w:color w:val="605E5C"/>
      <w:shd w:val="clear" w:color="auto" w:fill="E1DFDD"/>
    </w:rPr>
  </w:style>
  <w:style w:type="character" w:customStyle="1" w:styleId="Heading2Char">
    <w:name w:val="Heading 2 Char"/>
    <w:basedOn w:val="DefaultParagraphFont"/>
    <w:link w:val="Heading2"/>
    <w:uiPriority w:val="9"/>
    <w:rsid w:val="00AA4AF1"/>
    <w:rPr>
      <w:rFonts w:asciiTheme="majorHAnsi" w:eastAsiaTheme="majorEastAsia" w:hAnsiTheme="majorHAnsi" w:cstheme="majorBidi"/>
      <w:color w:val="2F5496" w:themeColor="accent1" w:themeShade="BF"/>
      <w:kern w:val="0"/>
      <w:sz w:val="26"/>
      <w:szCs w:val="26"/>
      <w:lang w:val="en-US"/>
      <w14:ligatures w14:val="none"/>
    </w:rPr>
  </w:style>
  <w:style w:type="paragraph" w:styleId="ListParagraph">
    <w:name w:val="List Paragraph"/>
    <w:aliases w:val="Heading 1 Char1,1.2,UGEX'Z,Paragraf ISI,PARAGRAPH,Body of text,List Paragraph1"/>
    <w:basedOn w:val="Normal"/>
    <w:link w:val="ListParagraphChar"/>
    <w:uiPriority w:val="34"/>
    <w:qFormat/>
    <w:rsid w:val="00697CBF"/>
    <w:pPr>
      <w:ind w:left="720"/>
      <w:contextualSpacing/>
    </w:pPr>
  </w:style>
  <w:style w:type="table" w:styleId="TableGrid">
    <w:name w:val="Table Grid"/>
    <w:basedOn w:val="TableNormal"/>
    <w:uiPriority w:val="59"/>
    <w:qFormat/>
    <w:rsid w:val="00697CB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97CBF"/>
    <w:pPr>
      <w:spacing w:after="200" w:line="240" w:lineRule="auto"/>
    </w:pPr>
    <w:rPr>
      <w:b/>
      <w:bCs/>
      <w:color w:val="4472C4" w:themeColor="accent1"/>
      <w:sz w:val="18"/>
      <w:szCs w:val="18"/>
    </w:rPr>
  </w:style>
  <w:style w:type="character" w:customStyle="1" w:styleId="ListParagraphChar">
    <w:name w:val="List Paragraph Char"/>
    <w:aliases w:val="Heading 1 Char1 Char,1.2 Char,UGEX'Z Char,Paragraf ISI Char,PARAGRAPH Char,Body of text Char,List Paragraph1 Char"/>
    <w:link w:val="ListParagraph"/>
    <w:uiPriority w:val="34"/>
    <w:qFormat/>
    <w:locked/>
    <w:rsid w:val="00A15A61"/>
    <w:rPr>
      <w:kern w:val="0"/>
      <w:lang w:val="en-US"/>
      <w14:ligatures w14:val="none"/>
    </w:rPr>
  </w:style>
  <w:style w:type="paragraph" w:styleId="NormalWeb">
    <w:name w:val="Normal (Web)"/>
    <w:basedOn w:val="Normal"/>
    <w:uiPriority w:val="99"/>
    <w:semiHidden/>
    <w:unhideWhenUsed/>
    <w:rsid w:val="0009391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682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566"/>
    <w:rPr>
      <w:kern w:val="0"/>
      <w:lang w:val="en-US"/>
      <w14:ligatures w14:val="none"/>
    </w:rPr>
  </w:style>
  <w:style w:type="paragraph" w:styleId="Footer">
    <w:name w:val="footer"/>
    <w:basedOn w:val="Normal"/>
    <w:link w:val="FooterChar"/>
    <w:uiPriority w:val="99"/>
    <w:unhideWhenUsed/>
    <w:rsid w:val="00682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566"/>
    <w:rPr>
      <w:kern w:val="0"/>
      <w:lang w:val="en-US"/>
      <w14:ligatures w14:val="none"/>
    </w:rPr>
  </w:style>
  <w:style w:type="paragraph" w:styleId="BalloonText">
    <w:name w:val="Balloon Text"/>
    <w:basedOn w:val="Normal"/>
    <w:link w:val="BalloonTextChar"/>
    <w:uiPriority w:val="99"/>
    <w:semiHidden/>
    <w:unhideWhenUsed/>
    <w:rsid w:val="00682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566"/>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3687">
      <w:bodyDiv w:val="1"/>
      <w:marLeft w:val="0"/>
      <w:marRight w:val="0"/>
      <w:marTop w:val="0"/>
      <w:marBottom w:val="0"/>
      <w:divBdr>
        <w:top w:val="none" w:sz="0" w:space="0" w:color="auto"/>
        <w:left w:val="none" w:sz="0" w:space="0" w:color="auto"/>
        <w:bottom w:val="none" w:sz="0" w:space="0" w:color="auto"/>
        <w:right w:val="none" w:sz="0" w:space="0" w:color="auto"/>
      </w:divBdr>
    </w:div>
    <w:div w:id="1527282052">
      <w:bodyDiv w:val="1"/>
      <w:marLeft w:val="0"/>
      <w:marRight w:val="0"/>
      <w:marTop w:val="0"/>
      <w:marBottom w:val="0"/>
      <w:divBdr>
        <w:top w:val="none" w:sz="0" w:space="0" w:color="auto"/>
        <w:left w:val="none" w:sz="0" w:space="0" w:color="auto"/>
        <w:bottom w:val="none" w:sz="0" w:space="0" w:color="auto"/>
        <w:right w:val="none" w:sz="0" w:space="0" w:color="auto"/>
      </w:divBdr>
      <w:divsChild>
        <w:div w:id="550504740">
          <w:marLeft w:val="547"/>
          <w:marRight w:val="0"/>
          <w:marTop w:val="120"/>
          <w:marBottom w:val="0"/>
          <w:divBdr>
            <w:top w:val="none" w:sz="0" w:space="0" w:color="auto"/>
            <w:left w:val="none" w:sz="0" w:space="0" w:color="auto"/>
            <w:bottom w:val="none" w:sz="0" w:space="0" w:color="auto"/>
            <w:right w:val="none" w:sz="0" w:space="0" w:color="auto"/>
          </w:divBdr>
        </w:div>
        <w:div w:id="651914270">
          <w:marLeft w:val="677"/>
          <w:marRight w:val="0"/>
          <w:marTop w:val="0"/>
          <w:marBottom w:val="0"/>
          <w:divBdr>
            <w:top w:val="none" w:sz="0" w:space="0" w:color="auto"/>
            <w:left w:val="none" w:sz="0" w:space="0" w:color="auto"/>
            <w:bottom w:val="none" w:sz="0" w:space="0" w:color="auto"/>
            <w:right w:val="none" w:sz="0" w:space="0" w:color="auto"/>
          </w:divBdr>
        </w:div>
      </w:divsChild>
    </w:div>
    <w:div w:id="184073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k.sht@stikeshangtuah-sby.ac.id"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mailto:jurnalilmiahkeperawatan.sht@gmail.com" TargetMode="Externa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stikeshangtuah-sby.ac.id/index.php/JIKSHT" TargetMode="Externa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9.xml"/><Relationship Id="rId10" Type="http://schemas.openxmlformats.org/officeDocument/2006/relationships/hyperlink" Target="http://creativecommons.org/licenses/by/4.0/"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mailto:novitaputriw30@gmail.com" TargetMode="Externa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journal.stikeshangtuah-sby.ac.id/index.php/JIKSHT"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journal.stikeshangtuah-sby.ac.id/index.php/JIKSHT"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journal.stikeshangtuah-sby.ac.id/index.php/JIKSHT"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journal.stikeshangtuah-sby.ac.id/index.php/JIKSHT"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journal.stikeshangtuah-sby.ac.id/index.php/JIKS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3565CCAC-2AD4-42FA-B138-011740AD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10</Pages>
  <Words>8414</Words>
  <Characters>47961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novitaputriw30@gmail.com</dc:creator>
  <cp:lastModifiedBy>My Computer</cp:lastModifiedBy>
  <cp:revision>26</cp:revision>
  <cp:lastPrinted>2023-06-02T04:55:00Z</cp:lastPrinted>
  <dcterms:created xsi:type="dcterms:W3CDTF">2023-08-08T16:51:00Z</dcterms:created>
  <dcterms:modified xsi:type="dcterms:W3CDTF">2023-08-24T14:16:00Z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9a6540b0-bd71-30ad-a0c3-25826b1125d7</vt:lpwstr>
  </property>
</Properties>
</file>